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5619" w:rsidRPr="00D06C1D" w:rsidRDefault="00B35619" w:rsidP="005B0031">
      <w:pPr>
        <w:pStyle w:val="StandardWeb"/>
        <w:spacing w:before="0" w:beforeAutospacing="0" w:after="0" w:afterAutospacing="0"/>
        <w:jc w:val="both"/>
        <w:rPr>
          <w:rFonts w:ascii="Arial" w:eastAsiaTheme="majorEastAsia" w:hAnsi="Arial" w:cs="Arial"/>
          <w:color w:val="0070C0"/>
          <w:lang w:eastAsia="en-US"/>
        </w:rPr>
      </w:pPr>
      <w:r w:rsidRPr="00D06C1D">
        <w:rPr>
          <w:rFonts w:ascii="Arial" w:eastAsiaTheme="majorEastAsia" w:hAnsi="Arial" w:cs="Arial"/>
          <w:color w:val="0070C0"/>
          <w:lang w:eastAsia="en-US"/>
        </w:rPr>
        <w:t xml:space="preserve">Am 01.10.2021 ist das </w:t>
      </w:r>
      <w:proofErr w:type="spellStart"/>
      <w:r w:rsidRPr="00D06C1D">
        <w:rPr>
          <w:rFonts w:ascii="Arial" w:eastAsiaTheme="majorEastAsia" w:hAnsi="Arial" w:cs="Arial"/>
          <w:color w:val="0070C0"/>
          <w:lang w:eastAsia="en-US"/>
        </w:rPr>
        <w:t>Redispatch</w:t>
      </w:r>
      <w:proofErr w:type="spellEnd"/>
      <w:r w:rsidRPr="00D06C1D">
        <w:rPr>
          <w:rFonts w:ascii="Arial" w:eastAsiaTheme="majorEastAsia" w:hAnsi="Arial" w:cs="Arial"/>
          <w:color w:val="0070C0"/>
          <w:lang w:eastAsia="en-US"/>
        </w:rPr>
        <w:t xml:space="preserve"> 2.0 in Kraft getreten</w:t>
      </w:r>
    </w:p>
    <w:p w:rsidR="00C04804" w:rsidRDefault="00C04804" w:rsidP="005B0031">
      <w:pPr>
        <w:pStyle w:val="StandardWeb"/>
        <w:spacing w:before="0" w:beforeAutospacing="0" w:after="0" w:afterAutospacing="0"/>
        <w:jc w:val="both"/>
        <w:rPr>
          <w:rFonts w:ascii="Arial" w:eastAsiaTheme="majorEastAsia" w:hAnsi="Arial" w:cs="Arial"/>
          <w:color w:val="0070C0"/>
          <w:sz w:val="20"/>
          <w:szCs w:val="20"/>
          <w:lang w:eastAsia="en-US"/>
        </w:rPr>
      </w:pPr>
    </w:p>
    <w:p w:rsidR="00C04804" w:rsidRPr="00D06C1D" w:rsidRDefault="00C04804" w:rsidP="005B0031">
      <w:pPr>
        <w:pStyle w:val="StandardWeb"/>
        <w:spacing w:before="0" w:beforeAutospacing="0" w:after="0" w:afterAutospacing="0"/>
        <w:jc w:val="both"/>
        <w:rPr>
          <w:rFonts w:ascii="Arial" w:eastAsiaTheme="minorHAnsi" w:hAnsi="Arial" w:cs="Arial"/>
          <w:color w:val="000000" w:themeColor="text1"/>
          <w:sz w:val="20"/>
          <w:szCs w:val="20"/>
          <w:lang w:eastAsia="en-US"/>
        </w:rPr>
      </w:pPr>
      <w:r w:rsidRPr="00D06C1D">
        <w:rPr>
          <w:rFonts w:ascii="Arial" w:eastAsiaTheme="minorHAnsi" w:hAnsi="Arial" w:cs="Arial"/>
          <w:b/>
          <w:color w:val="000000" w:themeColor="text1"/>
          <w:sz w:val="20"/>
          <w:szCs w:val="20"/>
          <w:lang w:eastAsia="en-US"/>
        </w:rPr>
        <w:t>Gesetzeslage:</w:t>
      </w:r>
      <w:r w:rsidRPr="00D06C1D">
        <w:rPr>
          <w:rFonts w:ascii="Arial" w:eastAsiaTheme="minorHAnsi" w:hAnsi="Arial" w:cs="Arial"/>
          <w:color w:val="000000" w:themeColor="text1"/>
          <w:sz w:val="20"/>
          <w:szCs w:val="20"/>
          <w:lang w:eastAsia="en-US"/>
        </w:rPr>
        <w:t xml:space="preserve"> Mit dem </w:t>
      </w:r>
      <w:proofErr w:type="spellStart"/>
      <w:r w:rsidRPr="00D06C1D">
        <w:rPr>
          <w:rFonts w:ascii="Arial" w:eastAsiaTheme="minorHAnsi" w:hAnsi="Arial" w:cs="Arial"/>
          <w:color w:val="000000" w:themeColor="text1"/>
          <w:sz w:val="20"/>
          <w:szCs w:val="20"/>
          <w:lang w:eastAsia="en-US"/>
        </w:rPr>
        <w:t>Netzausbaubeschleuinigungsgesetz</w:t>
      </w:r>
      <w:proofErr w:type="spellEnd"/>
      <w:r w:rsidRPr="00D06C1D">
        <w:rPr>
          <w:rFonts w:ascii="Arial" w:eastAsiaTheme="minorHAnsi" w:hAnsi="Arial" w:cs="Arial"/>
          <w:color w:val="000000" w:themeColor="text1"/>
          <w:sz w:val="20"/>
          <w:szCs w:val="20"/>
          <w:lang w:eastAsia="en-US"/>
        </w:rPr>
        <w:t xml:space="preserve"> (NABEG 2.0) vom 17.05.2019 wurden die </w:t>
      </w:r>
      <w:proofErr w:type="spellStart"/>
      <w:r w:rsidRPr="00D06C1D">
        <w:rPr>
          <w:rFonts w:ascii="Arial" w:eastAsiaTheme="minorHAnsi" w:hAnsi="Arial" w:cs="Arial"/>
          <w:color w:val="000000" w:themeColor="text1"/>
          <w:sz w:val="20"/>
          <w:szCs w:val="20"/>
          <w:lang w:eastAsia="en-US"/>
        </w:rPr>
        <w:t>Voragen</w:t>
      </w:r>
      <w:proofErr w:type="spellEnd"/>
      <w:r w:rsidRPr="00D06C1D">
        <w:rPr>
          <w:rFonts w:ascii="Arial" w:eastAsiaTheme="minorHAnsi" w:hAnsi="Arial" w:cs="Arial"/>
          <w:color w:val="000000" w:themeColor="text1"/>
          <w:sz w:val="20"/>
          <w:szCs w:val="20"/>
          <w:lang w:eastAsia="en-US"/>
        </w:rPr>
        <w:t xml:space="preserve"> zum Einspeisemanagement aufgehoben und in ein einheitliches </w:t>
      </w:r>
      <w:proofErr w:type="spellStart"/>
      <w:r w:rsidRPr="00D06C1D">
        <w:rPr>
          <w:rFonts w:ascii="Arial" w:eastAsiaTheme="minorHAnsi" w:hAnsi="Arial" w:cs="Arial"/>
          <w:color w:val="000000" w:themeColor="text1"/>
          <w:sz w:val="20"/>
          <w:szCs w:val="20"/>
          <w:lang w:eastAsia="en-US"/>
        </w:rPr>
        <w:t>Redispatch</w:t>
      </w:r>
      <w:proofErr w:type="spellEnd"/>
      <w:r w:rsidRPr="00D06C1D">
        <w:rPr>
          <w:rFonts w:ascii="Arial" w:eastAsiaTheme="minorHAnsi" w:hAnsi="Arial" w:cs="Arial"/>
          <w:color w:val="000000" w:themeColor="text1"/>
          <w:sz w:val="20"/>
          <w:szCs w:val="20"/>
          <w:lang w:eastAsia="en-US"/>
        </w:rPr>
        <w:t xml:space="preserve"> 2.0 nach §§13,13am 14 EnWG überführt.</w:t>
      </w:r>
    </w:p>
    <w:p w:rsidR="003E609A" w:rsidRDefault="00D06C1D" w:rsidP="005B0031">
      <w:pPr>
        <w:pStyle w:val="StandardWeb"/>
        <w:spacing w:before="0" w:beforeAutospacing="0" w:after="0" w:afterAutospacing="0"/>
        <w:jc w:val="both"/>
        <w:rPr>
          <w:rFonts w:ascii="Arial" w:hAnsi="Arial" w:cs="Arial"/>
          <w:bCs/>
          <w:color w:val="000000" w:themeColor="text1"/>
          <w:sz w:val="20"/>
          <w:szCs w:val="20"/>
        </w:rPr>
      </w:pPr>
      <w:r w:rsidRPr="00D06C1D">
        <w:rPr>
          <w:rFonts w:ascii="Arial" w:hAnsi="Arial" w:cs="Arial"/>
          <w:b/>
          <w:color w:val="auto"/>
          <w:sz w:val="20"/>
          <w:szCs w:val="20"/>
        </w:rPr>
        <w:t>Definition:</w:t>
      </w:r>
      <w:r>
        <w:rPr>
          <w:rFonts w:ascii="Arial" w:hAnsi="Arial" w:cs="Arial"/>
          <w:color w:val="auto"/>
          <w:sz w:val="20"/>
          <w:szCs w:val="20"/>
        </w:rPr>
        <w:t xml:space="preserve"> </w:t>
      </w:r>
      <w:r w:rsidR="003E609A">
        <w:rPr>
          <w:rFonts w:ascii="Arial" w:hAnsi="Arial" w:cs="Arial"/>
          <w:color w:val="auto"/>
          <w:sz w:val="20"/>
          <w:szCs w:val="20"/>
        </w:rPr>
        <w:t xml:space="preserve">Unter </w:t>
      </w:r>
      <w:proofErr w:type="spellStart"/>
      <w:r w:rsidR="003E609A">
        <w:rPr>
          <w:rFonts w:ascii="Arial" w:hAnsi="Arial" w:cs="Arial"/>
          <w:color w:val="auto"/>
          <w:sz w:val="20"/>
          <w:szCs w:val="20"/>
        </w:rPr>
        <w:t>Redispatch</w:t>
      </w:r>
      <w:proofErr w:type="spellEnd"/>
      <w:r w:rsidR="003E609A">
        <w:rPr>
          <w:rFonts w:ascii="Arial" w:hAnsi="Arial" w:cs="Arial"/>
          <w:color w:val="auto"/>
          <w:sz w:val="20"/>
          <w:szCs w:val="20"/>
        </w:rPr>
        <w:t xml:space="preserve"> versteht man kurzfristige Eingriffe des Netzbetreibers</w:t>
      </w:r>
      <w:r>
        <w:rPr>
          <w:rFonts w:ascii="Arial" w:hAnsi="Arial" w:cs="Arial"/>
          <w:color w:val="auto"/>
          <w:sz w:val="20"/>
          <w:szCs w:val="20"/>
        </w:rPr>
        <w:t xml:space="preserve"> auf Anforderung des Übertragungsnetzbetreibers</w:t>
      </w:r>
      <w:r w:rsidR="003E609A">
        <w:rPr>
          <w:rFonts w:ascii="Arial" w:hAnsi="Arial" w:cs="Arial"/>
          <w:color w:val="auto"/>
          <w:sz w:val="20"/>
          <w:szCs w:val="20"/>
        </w:rPr>
        <w:t xml:space="preserve"> in der Erzeugungsleistung einer Anlage um Netzengpässe zu </w:t>
      </w:r>
      <w:r w:rsidR="003E609A" w:rsidRPr="005C6A8A">
        <w:rPr>
          <w:rFonts w:ascii="Arial" w:hAnsi="Arial" w:cs="Arial"/>
          <w:color w:val="auto"/>
          <w:sz w:val="20"/>
          <w:szCs w:val="20"/>
        </w:rPr>
        <w:t>(Störung oder Gefährdung der Netzsicherheit)</w:t>
      </w:r>
      <w:r w:rsidR="003E609A" w:rsidRPr="005C6A8A">
        <w:rPr>
          <w:rFonts w:ascii="Arial" w:hAnsi="Arial" w:cs="Arial"/>
          <w:bCs/>
          <w:color w:val="auto"/>
          <w:sz w:val="20"/>
          <w:szCs w:val="20"/>
        </w:rPr>
        <w:t xml:space="preserve"> </w:t>
      </w:r>
      <w:r w:rsidR="003E609A">
        <w:rPr>
          <w:rFonts w:ascii="Arial" w:hAnsi="Arial" w:cs="Arial"/>
          <w:bCs/>
          <w:color w:val="000000" w:themeColor="text1"/>
          <w:sz w:val="20"/>
          <w:szCs w:val="20"/>
        </w:rPr>
        <w:t>verhindern.</w:t>
      </w:r>
    </w:p>
    <w:p w:rsidR="00B35619" w:rsidRDefault="00C04804" w:rsidP="005B0031">
      <w:pPr>
        <w:spacing w:after="0" w:line="240" w:lineRule="auto"/>
        <w:jc w:val="both"/>
        <w:rPr>
          <w:rFonts w:ascii="Arial" w:hAnsi="Arial" w:cs="Arial"/>
          <w:color w:val="000000" w:themeColor="text1"/>
          <w:sz w:val="20"/>
          <w:szCs w:val="20"/>
        </w:rPr>
      </w:pPr>
      <w:r w:rsidRPr="00D06C1D">
        <w:rPr>
          <w:rFonts w:ascii="Arial" w:hAnsi="Arial" w:cs="Arial"/>
          <w:b/>
          <w:color w:val="000000" w:themeColor="text1"/>
          <w:sz w:val="20"/>
          <w:szCs w:val="20"/>
        </w:rPr>
        <w:t>Ziel:</w:t>
      </w:r>
      <w:r>
        <w:rPr>
          <w:rFonts w:ascii="Arial" w:hAnsi="Arial" w:cs="Arial"/>
          <w:color w:val="000000" w:themeColor="text1"/>
          <w:sz w:val="20"/>
          <w:szCs w:val="20"/>
        </w:rPr>
        <w:t xml:space="preserve"> </w:t>
      </w:r>
      <w:r w:rsidR="00B35619">
        <w:rPr>
          <w:rFonts w:ascii="Arial" w:hAnsi="Arial" w:cs="Arial"/>
          <w:color w:val="000000" w:themeColor="text1"/>
          <w:sz w:val="20"/>
          <w:szCs w:val="20"/>
        </w:rPr>
        <w:t>Neue Prozesse sollen die Informations- und Datenaustausch, den Bilanzkreisausgleich und die Abrechnung optimieren. Der Netzzustand soll im Voraus bestimmt und bei Bedarf optimiert werden. (Präventives Einspeisemanagement) Die Rahmenbedingungen und Verpflichtungen werden durch die Bundesnetzagentur definiert. Im Bundesverband der Energie- und Wasserwirtschaft e.V (BDEW) werden begleitende Informationen, Leitfäden und Einführungsszenarien erarbeitet. Anlagenbetreiber sind umfassend am Prozess beteiligt.</w:t>
      </w:r>
    </w:p>
    <w:p w:rsidR="005B0031" w:rsidRDefault="005B0031" w:rsidP="005B0031">
      <w:pPr>
        <w:spacing w:after="0" w:line="240" w:lineRule="auto"/>
        <w:jc w:val="both"/>
        <w:rPr>
          <w:rFonts w:ascii="Arial" w:eastAsiaTheme="majorEastAsia" w:hAnsi="Arial" w:cs="Arial"/>
          <w:color w:val="0070C0"/>
          <w:sz w:val="20"/>
          <w:szCs w:val="20"/>
        </w:rPr>
      </w:pPr>
    </w:p>
    <w:p w:rsidR="00B35619" w:rsidRPr="00403E24" w:rsidRDefault="00B35619" w:rsidP="005B0031">
      <w:pPr>
        <w:spacing w:after="0" w:line="240" w:lineRule="auto"/>
        <w:jc w:val="both"/>
        <w:rPr>
          <w:rFonts w:ascii="Arial" w:eastAsiaTheme="majorEastAsia" w:hAnsi="Arial" w:cs="Arial"/>
          <w:color w:val="0070C0"/>
          <w:sz w:val="20"/>
          <w:szCs w:val="20"/>
        </w:rPr>
      </w:pPr>
      <w:r w:rsidRPr="00403E24">
        <w:rPr>
          <w:rFonts w:ascii="Arial" w:eastAsiaTheme="majorEastAsia" w:hAnsi="Arial" w:cs="Arial"/>
          <w:color w:val="0070C0"/>
          <w:sz w:val="20"/>
          <w:szCs w:val="20"/>
        </w:rPr>
        <w:t>Wer ist verpflichtet daran teilzunehmen?</w:t>
      </w:r>
    </w:p>
    <w:p w:rsidR="00B35619" w:rsidRPr="0020534E" w:rsidRDefault="00B35619" w:rsidP="005B0031">
      <w:pPr>
        <w:numPr>
          <w:ilvl w:val="0"/>
          <w:numId w:val="2"/>
        </w:num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Konventionelle Erzeugungsanlagen (=</w:t>
      </w:r>
      <w:r w:rsidRPr="0020534E">
        <w:rPr>
          <w:rFonts w:ascii="Arial" w:hAnsi="Arial" w:cs="Arial"/>
          <w:color w:val="000000" w:themeColor="text1"/>
          <w:sz w:val="20"/>
          <w:szCs w:val="20"/>
        </w:rPr>
        <w:t>fossile Kraftwerke (</w:t>
      </w:r>
      <w:proofErr w:type="spellStart"/>
      <w:r w:rsidRPr="0020534E">
        <w:rPr>
          <w:rFonts w:ascii="Arial" w:hAnsi="Arial" w:cs="Arial"/>
          <w:color w:val="000000" w:themeColor="text1"/>
          <w:sz w:val="20"/>
          <w:szCs w:val="20"/>
        </w:rPr>
        <w:t>Kohle,Öl</w:t>
      </w:r>
      <w:proofErr w:type="spellEnd"/>
      <w:r>
        <w:rPr>
          <w:rFonts w:ascii="Arial" w:hAnsi="Arial" w:cs="Arial"/>
          <w:color w:val="000000" w:themeColor="text1"/>
          <w:sz w:val="20"/>
          <w:szCs w:val="20"/>
        </w:rPr>
        <w:t xml:space="preserve">, </w:t>
      </w:r>
      <w:r w:rsidRPr="0020534E">
        <w:rPr>
          <w:rFonts w:ascii="Arial" w:hAnsi="Arial" w:cs="Arial"/>
          <w:color w:val="000000" w:themeColor="text1"/>
          <w:sz w:val="20"/>
          <w:szCs w:val="20"/>
        </w:rPr>
        <w:t>Gas</w:t>
      </w:r>
      <w:r>
        <w:rPr>
          <w:rFonts w:ascii="Arial" w:hAnsi="Arial" w:cs="Arial"/>
          <w:color w:val="3C4043"/>
          <w:sz w:val="21"/>
          <w:szCs w:val="21"/>
        </w:rPr>
        <w:t>)</w:t>
      </w:r>
      <w:r>
        <w:rPr>
          <w:rFonts w:ascii="Arial" w:hAnsi="Arial" w:cs="Arial"/>
          <w:color w:val="000000" w:themeColor="text1"/>
          <w:sz w:val="20"/>
          <w:szCs w:val="20"/>
        </w:rPr>
        <w:t xml:space="preserve"> </w:t>
      </w:r>
    </w:p>
    <w:p w:rsidR="00B35619" w:rsidRDefault="00B35619" w:rsidP="005B0031">
      <w:pPr>
        <w:numPr>
          <w:ilvl w:val="0"/>
          <w:numId w:val="2"/>
        </w:numPr>
        <w:spacing w:after="0" w:line="240" w:lineRule="auto"/>
        <w:jc w:val="both"/>
        <w:rPr>
          <w:rFonts w:ascii="Arial" w:hAnsi="Arial" w:cs="Arial"/>
          <w:color w:val="000000" w:themeColor="text1"/>
          <w:sz w:val="20"/>
          <w:szCs w:val="20"/>
        </w:rPr>
      </w:pPr>
      <w:r w:rsidRPr="008A6CB5">
        <w:rPr>
          <w:rFonts w:ascii="Arial" w:hAnsi="Arial" w:cs="Arial"/>
          <w:color w:val="000000" w:themeColor="text1"/>
          <w:sz w:val="20"/>
          <w:szCs w:val="20"/>
        </w:rPr>
        <w:t>Erneu</w:t>
      </w:r>
      <w:r w:rsidRPr="008A6CB5">
        <w:rPr>
          <w:rFonts w:ascii="Arial" w:hAnsi="Arial" w:cs="Arial"/>
          <w:color w:val="000000" w:themeColor="text1"/>
          <w:sz w:val="20"/>
          <w:szCs w:val="20"/>
        </w:rPr>
        <w:softHyphen/>
        <w:t>er</w:t>
      </w:r>
      <w:r w:rsidRPr="008A6CB5">
        <w:rPr>
          <w:rFonts w:ascii="Arial" w:hAnsi="Arial" w:cs="Arial"/>
          <w:color w:val="000000" w:themeColor="text1"/>
          <w:sz w:val="20"/>
          <w:szCs w:val="20"/>
        </w:rPr>
        <w:softHyphen/>
        <w:t>bare-Energien-Anlagen mit instal</w:t>
      </w:r>
      <w:r w:rsidRPr="008A6CB5">
        <w:rPr>
          <w:rFonts w:ascii="Arial" w:hAnsi="Arial" w:cs="Arial"/>
          <w:color w:val="000000" w:themeColor="text1"/>
          <w:sz w:val="20"/>
          <w:szCs w:val="20"/>
        </w:rPr>
        <w:softHyphen/>
        <w:t>lierter Leistung &gt; 100 kW</w:t>
      </w:r>
    </w:p>
    <w:p w:rsidR="00B35619" w:rsidRPr="008A6CB5" w:rsidRDefault="00B35619" w:rsidP="005B0031">
      <w:pPr>
        <w:numPr>
          <w:ilvl w:val="0"/>
          <w:numId w:val="2"/>
        </w:numPr>
        <w:spacing w:after="0" w:line="240" w:lineRule="auto"/>
        <w:jc w:val="both"/>
        <w:rPr>
          <w:rFonts w:ascii="Arial" w:hAnsi="Arial" w:cs="Arial"/>
          <w:color w:val="000000" w:themeColor="text1"/>
          <w:sz w:val="20"/>
          <w:szCs w:val="20"/>
        </w:rPr>
      </w:pPr>
      <w:r w:rsidRPr="008A6CB5">
        <w:rPr>
          <w:rFonts w:ascii="Arial" w:hAnsi="Arial" w:cs="Arial"/>
          <w:color w:val="000000" w:themeColor="text1"/>
          <w:sz w:val="20"/>
          <w:szCs w:val="20"/>
        </w:rPr>
        <w:t>KWK-Anlagen mit instal</w:t>
      </w:r>
      <w:r w:rsidRPr="008A6CB5">
        <w:rPr>
          <w:rFonts w:ascii="Arial" w:hAnsi="Arial" w:cs="Arial"/>
          <w:color w:val="000000" w:themeColor="text1"/>
          <w:sz w:val="20"/>
          <w:szCs w:val="20"/>
        </w:rPr>
        <w:softHyphen/>
        <w:t>lierter Leistung &gt; 100 kW</w:t>
      </w:r>
    </w:p>
    <w:p w:rsidR="00B35619" w:rsidRPr="008A6CB5" w:rsidRDefault="00B35619" w:rsidP="005B0031">
      <w:pPr>
        <w:numPr>
          <w:ilvl w:val="0"/>
          <w:numId w:val="2"/>
        </w:numPr>
        <w:spacing w:after="0" w:line="240" w:lineRule="auto"/>
        <w:jc w:val="both"/>
        <w:rPr>
          <w:rFonts w:ascii="Arial" w:hAnsi="Arial" w:cs="Arial"/>
          <w:color w:val="000000" w:themeColor="text1"/>
          <w:sz w:val="20"/>
          <w:szCs w:val="20"/>
        </w:rPr>
      </w:pPr>
      <w:r w:rsidRPr="008A6CB5">
        <w:rPr>
          <w:rFonts w:ascii="Arial" w:hAnsi="Arial" w:cs="Arial"/>
          <w:color w:val="000000" w:themeColor="text1"/>
          <w:sz w:val="20"/>
          <w:szCs w:val="20"/>
        </w:rPr>
        <w:t xml:space="preserve">Anlagen &lt; 100 kW, sofern </w:t>
      </w:r>
      <w:r>
        <w:rPr>
          <w:rFonts w:ascii="Arial" w:hAnsi="Arial" w:cs="Arial"/>
          <w:color w:val="000000" w:themeColor="text1"/>
          <w:sz w:val="20"/>
          <w:szCs w:val="20"/>
        </w:rPr>
        <w:t>diese dauerhaft</w:t>
      </w:r>
      <w:r w:rsidRPr="008A6CB5">
        <w:rPr>
          <w:rFonts w:ascii="Arial" w:hAnsi="Arial" w:cs="Arial"/>
          <w:color w:val="000000" w:themeColor="text1"/>
          <w:sz w:val="20"/>
          <w:szCs w:val="20"/>
        </w:rPr>
        <w:t xml:space="preserve"> durch einen Netzbe</w:t>
      </w:r>
      <w:r w:rsidRPr="008A6CB5">
        <w:rPr>
          <w:rFonts w:ascii="Arial" w:hAnsi="Arial" w:cs="Arial"/>
          <w:color w:val="000000" w:themeColor="text1"/>
          <w:sz w:val="20"/>
          <w:szCs w:val="20"/>
        </w:rPr>
        <w:softHyphen/>
        <w:t xml:space="preserve">treiber </w:t>
      </w:r>
      <w:r>
        <w:rPr>
          <w:rFonts w:ascii="Arial" w:hAnsi="Arial" w:cs="Arial"/>
          <w:color w:val="000000" w:themeColor="text1"/>
          <w:sz w:val="20"/>
          <w:szCs w:val="20"/>
        </w:rPr>
        <w:t>steuerbar sind.</w:t>
      </w:r>
    </w:p>
    <w:p w:rsidR="008C0A0C" w:rsidRDefault="008C0A0C" w:rsidP="005B0031">
      <w:pPr>
        <w:spacing w:after="0" w:line="240" w:lineRule="auto"/>
        <w:jc w:val="both"/>
        <w:rPr>
          <w:rFonts w:ascii="Arial" w:eastAsiaTheme="majorEastAsia" w:hAnsi="Arial" w:cs="Arial"/>
          <w:color w:val="0070C0"/>
          <w:sz w:val="20"/>
          <w:szCs w:val="20"/>
        </w:rPr>
      </w:pPr>
    </w:p>
    <w:p w:rsidR="003E609A" w:rsidRPr="00403E24" w:rsidRDefault="00B35619" w:rsidP="005B0031">
      <w:pPr>
        <w:spacing w:after="0" w:line="240" w:lineRule="auto"/>
        <w:jc w:val="both"/>
        <w:rPr>
          <w:rFonts w:ascii="Arial" w:eastAsiaTheme="majorEastAsia" w:hAnsi="Arial" w:cs="Arial"/>
          <w:color w:val="0070C0"/>
          <w:sz w:val="20"/>
          <w:szCs w:val="20"/>
        </w:rPr>
      </w:pPr>
      <w:r w:rsidRPr="00403E24">
        <w:rPr>
          <w:rFonts w:ascii="Arial" w:eastAsiaTheme="majorEastAsia" w:hAnsi="Arial" w:cs="Arial"/>
          <w:color w:val="0070C0"/>
          <w:sz w:val="20"/>
          <w:szCs w:val="20"/>
        </w:rPr>
        <w:t>Warum notwendig?</w:t>
      </w:r>
    </w:p>
    <w:p w:rsidR="003E609A" w:rsidRDefault="0004365B" w:rsidP="005B0031">
      <w:pPr>
        <w:spacing w:after="0" w:line="240" w:lineRule="auto"/>
        <w:jc w:val="both"/>
        <w:rPr>
          <w:rFonts w:ascii="Arial" w:hAnsi="Arial" w:cs="Arial"/>
          <w:color w:val="000000" w:themeColor="text1"/>
          <w:sz w:val="20"/>
          <w:szCs w:val="20"/>
        </w:rPr>
      </w:pPr>
      <w:r w:rsidRPr="008A6CB5">
        <w:rPr>
          <w:rFonts w:ascii="Arial" w:hAnsi="Arial" w:cs="Arial"/>
          <w:color w:val="000000" w:themeColor="text1"/>
          <w:sz w:val="20"/>
          <w:szCs w:val="20"/>
        </w:rPr>
        <w:t xml:space="preserve">Der schrittweise </w:t>
      </w:r>
      <w:r w:rsidRPr="008A6CB5">
        <w:rPr>
          <w:rFonts w:ascii="Arial" w:hAnsi="Arial" w:cs="Arial"/>
          <w:bCs/>
          <w:color w:val="000000" w:themeColor="text1"/>
          <w:sz w:val="20"/>
          <w:szCs w:val="20"/>
        </w:rPr>
        <w:t>Ausstieg aus der Kernenergie</w:t>
      </w:r>
      <w:r>
        <w:rPr>
          <w:rFonts w:ascii="Arial" w:hAnsi="Arial" w:cs="Arial"/>
          <w:bCs/>
          <w:color w:val="000000" w:themeColor="text1"/>
          <w:sz w:val="20"/>
          <w:szCs w:val="20"/>
        </w:rPr>
        <w:t>, Verzögerungen im Netzausbau</w:t>
      </w:r>
      <w:r>
        <w:rPr>
          <w:rFonts w:ascii="Arial" w:hAnsi="Arial" w:cs="Arial"/>
          <w:color w:val="000000" w:themeColor="text1"/>
          <w:sz w:val="20"/>
          <w:szCs w:val="20"/>
        </w:rPr>
        <w:t xml:space="preserve"> und</w:t>
      </w:r>
      <w:r w:rsidRPr="008A6CB5">
        <w:rPr>
          <w:rFonts w:ascii="Arial" w:hAnsi="Arial" w:cs="Arial"/>
          <w:color w:val="000000" w:themeColor="text1"/>
          <w:sz w:val="20"/>
          <w:szCs w:val="20"/>
        </w:rPr>
        <w:t xml:space="preserve"> die </w:t>
      </w:r>
      <w:r w:rsidRPr="008A6CB5">
        <w:rPr>
          <w:rFonts w:ascii="Arial" w:hAnsi="Arial" w:cs="Arial"/>
          <w:bCs/>
          <w:color w:val="000000" w:themeColor="text1"/>
          <w:sz w:val="20"/>
          <w:szCs w:val="20"/>
        </w:rPr>
        <w:t>schwankende Einspeisung von Strom aus erneuerbaren Energien</w:t>
      </w:r>
      <w:r>
        <w:rPr>
          <w:rFonts w:ascii="Arial" w:hAnsi="Arial" w:cs="Arial"/>
          <w:bCs/>
          <w:color w:val="000000" w:themeColor="text1"/>
          <w:sz w:val="20"/>
          <w:szCs w:val="20"/>
        </w:rPr>
        <w:t xml:space="preserve"> </w:t>
      </w:r>
      <w:r w:rsidRPr="007240F7">
        <w:rPr>
          <w:rFonts w:ascii="Arial" w:hAnsi="Arial" w:cs="Arial"/>
          <w:color w:val="000000" w:themeColor="text1"/>
          <w:sz w:val="20"/>
          <w:szCs w:val="20"/>
        </w:rPr>
        <w:t>wirken sich auf die Lastflüsse im Netz aus.</w:t>
      </w:r>
    </w:p>
    <w:p w:rsidR="008C0A0C" w:rsidRDefault="008C0A0C" w:rsidP="005B0031">
      <w:pPr>
        <w:spacing w:after="0" w:line="240" w:lineRule="auto"/>
        <w:jc w:val="both"/>
        <w:rPr>
          <w:rFonts w:ascii="Arial" w:eastAsiaTheme="majorEastAsia" w:hAnsi="Arial" w:cs="Arial"/>
          <w:color w:val="0070C0"/>
          <w:sz w:val="20"/>
          <w:szCs w:val="20"/>
        </w:rPr>
      </w:pPr>
    </w:p>
    <w:p w:rsidR="00B35619" w:rsidRPr="00403E24" w:rsidRDefault="00B35619" w:rsidP="005B0031">
      <w:pPr>
        <w:spacing w:after="0" w:line="240" w:lineRule="auto"/>
        <w:jc w:val="both"/>
        <w:rPr>
          <w:rFonts w:ascii="Arial" w:eastAsiaTheme="majorEastAsia" w:hAnsi="Arial" w:cs="Arial"/>
          <w:color w:val="0070C0"/>
          <w:sz w:val="20"/>
          <w:szCs w:val="20"/>
        </w:rPr>
      </w:pPr>
      <w:r w:rsidRPr="00403E24">
        <w:rPr>
          <w:rFonts w:ascii="Arial" w:eastAsiaTheme="majorEastAsia" w:hAnsi="Arial" w:cs="Arial"/>
          <w:color w:val="0070C0"/>
          <w:sz w:val="20"/>
          <w:szCs w:val="20"/>
        </w:rPr>
        <w:t>Welche Maßnahmen gibt es?</w:t>
      </w:r>
    </w:p>
    <w:p w:rsidR="00B35619" w:rsidRDefault="00B35619" w:rsidP="005B0031">
      <w:pPr>
        <w:spacing w:after="0" w:line="240" w:lineRule="auto"/>
        <w:jc w:val="both"/>
        <w:rPr>
          <w:rFonts w:ascii="Arial" w:hAnsi="Arial" w:cs="Arial"/>
          <w:color w:val="000000" w:themeColor="text1"/>
          <w:sz w:val="20"/>
          <w:szCs w:val="20"/>
          <w:shd w:val="clear" w:color="auto" w:fill="FFFFFF"/>
        </w:rPr>
      </w:pPr>
      <w:r w:rsidRPr="008A6CB5">
        <w:rPr>
          <w:rFonts w:ascii="Arial" w:hAnsi="Arial" w:cs="Arial"/>
          <w:color w:val="000000" w:themeColor="text1"/>
          <w:sz w:val="20"/>
          <w:szCs w:val="20"/>
          <w:shd w:val="clear" w:color="auto" w:fill="FFFFFF"/>
        </w:rPr>
        <w:t>Ein Kraftwerk, das sich vor dem erwarteten Netzengpass befindet, wird</w:t>
      </w:r>
      <w:r w:rsidR="00403E24">
        <w:rPr>
          <w:rFonts w:ascii="Arial" w:hAnsi="Arial" w:cs="Arial"/>
          <w:color w:val="000000" w:themeColor="text1"/>
          <w:sz w:val="20"/>
          <w:szCs w:val="20"/>
          <w:shd w:val="clear" w:color="auto" w:fill="FFFFFF"/>
        </w:rPr>
        <w:t xml:space="preserve"> vom Netzbetreiber</w:t>
      </w:r>
      <w:r w:rsidRPr="008A6CB5">
        <w:rPr>
          <w:rFonts w:ascii="Arial" w:hAnsi="Arial" w:cs="Arial"/>
          <w:color w:val="000000" w:themeColor="text1"/>
          <w:sz w:val="20"/>
          <w:szCs w:val="20"/>
          <w:shd w:val="clear" w:color="auto" w:fill="FFFFFF"/>
        </w:rPr>
        <w:t xml:space="preserve"> angewiesen weniger Strom zu produzieren und ein anderes, </w:t>
      </w:r>
      <w:proofErr w:type="gramStart"/>
      <w:r w:rsidRPr="008A6CB5">
        <w:rPr>
          <w:rFonts w:ascii="Arial" w:hAnsi="Arial" w:cs="Arial"/>
          <w:color w:val="000000" w:themeColor="text1"/>
          <w:sz w:val="20"/>
          <w:szCs w:val="20"/>
          <w:shd w:val="clear" w:color="auto" w:fill="FFFFFF"/>
        </w:rPr>
        <w:t>das</w:t>
      </w:r>
      <w:proofErr w:type="gramEnd"/>
      <w:r w:rsidRPr="008A6CB5">
        <w:rPr>
          <w:rFonts w:ascii="Arial" w:hAnsi="Arial" w:cs="Arial"/>
          <w:color w:val="000000" w:themeColor="text1"/>
          <w:sz w:val="20"/>
          <w:szCs w:val="20"/>
          <w:shd w:val="clear" w:color="auto" w:fill="FFFFFF"/>
        </w:rPr>
        <w:t xml:space="preserve"> sich hinter dem erwarteten Netzengpass befindet, soll mehr Strom produzieren</w:t>
      </w:r>
      <w:r w:rsidR="00403E24">
        <w:rPr>
          <w:rFonts w:ascii="Arial" w:hAnsi="Arial" w:cs="Arial"/>
          <w:color w:val="000000" w:themeColor="text1"/>
          <w:sz w:val="20"/>
          <w:szCs w:val="20"/>
          <w:shd w:val="clear" w:color="auto" w:fill="FFFFFF"/>
        </w:rPr>
        <w:t>.</w:t>
      </w:r>
    </w:p>
    <w:p w:rsidR="00D06C1D" w:rsidRDefault="00D06C1D" w:rsidP="005B0031">
      <w:pPr>
        <w:spacing w:after="0" w:line="240" w:lineRule="auto"/>
        <w:jc w:val="both"/>
        <w:rPr>
          <w:rFonts w:ascii="Arial" w:hAnsi="Arial" w:cs="Arial"/>
          <w:color w:val="000000" w:themeColor="text1"/>
          <w:sz w:val="20"/>
          <w:szCs w:val="20"/>
          <w:shd w:val="clear" w:color="auto" w:fill="FFFFFF"/>
        </w:rPr>
      </w:pPr>
      <w:r>
        <w:rPr>
          <w:rFonts w:ascii="Arial" w:hAnsi="Arial" w:cs="Arial"/>
          <w:color w:val="000000" w:themeColor="text1"/>
          <w:sz w:val="20"/>
          <w:szCs w:val="20"/>
          <w:shd w:val="clear" w:color="auto" w:fill="FFFFFF"/>
        </w:rPr>
        <w:t xml:space="preserve">Bei </w:t>
      </w:r>
      <w:proofErr w:type="spellStart"/>
      <w:r>
        <w:rPr>
          <w:rFonts w:ascii="Arial" w:hAnsi="Arial" w:cs="Arial"/>
          <w:color w:val="000000" w:themeColor="text1"/>
          <w:sz w:val="20"/>
          <w:szCs w:val="20"/>
          <w:shd w:val="clear" w:color="auto" w:fill="FFFFFF"/>
        </w:rPr>
        <w:t>Redispatch</w:t>
      </w:r>
      <w:proofErr w:type="spellEnd"/>
      <w:r>
        <w:rPr>
          <w:rFonts w:ascii="Arial" w:hAnsi="Arial" w:cs="Arial"/>
          <w:color w:val="000000" w:themeColor="text1"/>
          <w:sz w:val="20"/>
          <w:szCs w:val="20"/>
          <w:shd w:val="clear" w:color="auto" w:fill="FFFFFF"/>
        </w:rPr>
        <w:t xml:space="preserve"> liegen Connect+ alle Daten der Anlage vor und es kommt direkt von Connect+ der </w:t>
      </w:r>
      <w:r w:rsidR="00F05824">
        <w:rPr>
          <w:rFonts w:ascii="Arial" w:hAnsi="Arial" w:cs="Arial"/>
          <w:color w:val="000000" w:themeColor="text1"/>
          <w:sz w:val="20"/>
          <w:szCs w:val="20"/>
          <w:shd w:val="clear" w:color="auto" w:fill="FFFFFF"/>
        </w:rPr>
        <w:t>b</w:t>
      </w:r>
      <w:r>
        <w:rPr>
          <w:rFonts w:ascii="Arial" w:hAnsi="Arial" w:cs="Arial"/>
          <w:color w:val="000000" w:themeColor="text1"/>
          <w:sz w:val="20"/>
          <w:szCs w:val="20"/>
          <w:shd w:val="clear" w:color="auto" w:fill="FFFFFF"/>
        </w:rPr>
        <w:t xml:space="preserve">efehlt, welche Anlage wie geregelt wird. Unser Leitsystem führt diese Vorgaben direkt aus. Wir greifen hier nicht ein. Die Leistungsreduzierung kann über ein Fernwirkgerät erfolgen. </w:t>
      </w:r>
    </w:p>
    <w:p w:rsidR="008C0A0C" w:rsidRDefault="008C0A0C" w:rsidP="005B0031">
      <w:pPr>
        <w:spacing w:after="0" w:line="240" w:lineRule="auto"/>
        <w:jc w:val="both"/>
        <w:rPr>
          <w:rFonts w:ascii="Arial" w:eastAsiaTheme="majorEastAsia" w:hAnsi="Arial" w:cs="Arial"/>
          <w:color w:val="0070C0"/>
          <w:sz w:val="20"/>
          <w:szCs w:val="20"/>
        </w:rPr>
      </w:pPr>
    </w:p>
    <w:p w:rsidR="00B35619" w:rsidRPr="00403E24" w:rsidRDefault="00B35619" w:rsidP="005B0031">
      <w:pPr>
        <w:spacing w:after="0" w:line="240" w:lineRule="auto"/>
        <w:jc w:val="both"/>
        <w:rPr>
          <w:rFonts w:ascii="Arial" w:eastAsiaTheme="majorEastAsia" w:hAnsi="Arial" w:cs="Arial"/>
          <w:color w:val="0070C0"/>
          <w:sz w:val="20"/>
          <w:szCs w:val="20"/>
        </w:rPr>
      </w:pPr>
      <w:r w:rsidRPr="00403E24">
        <w:rPr>
          <w:rFonts w:ascii="Arial" w:eastAsiaTheme="majorEastAsia" w:hAnsi="Arial" w:cs="Arial"/>
          <w:color w:val="0070C0"/>
          <w:sz w:val="20"/>
          <w:szCs w:val="20"/>
        </w:rPr>
        <w:t>Welche Aufgaben haben Anlagenbetreiber?</w:t>
      </w:r>
    </w:p>
    <w:p w:rsidR="00D06C1D" w:rsidRDefault="00B35619" w:rsidP="005B0031">
      <w:pPr>
        <w:pStyle w:val="Listenabsatz"/>
        <w:numPr>
          <w:ilvl w:val="0"/>
          <w:numId w:val="3"/>
        </w:numPr>
        <w:spacing w:after="0" w:line="240" w:lineRule="auto"/>
        <w:jc w:val="both"/>
        <w:rPr>
          <w:rFonts w:ascii="Arial" w:hAnsi="Arial" w:cs="Arial"/>
          <w:color w:val="000000" w:themeColor="text1"/>
          <w:sz w:val="20"/>
          <w:szCs w:val="20"/>
        </w:rPr>
      </w:pPr>
      <w:r w:rsidRPr="00541166">
        <w:rPr>
          <w:rFonts w:ascii="Arial" w:hAnsi="Arial" w:cs="Arial"/>
          <w:color w:val="000000" w:themeColor="text1"/>
          <w:sz w:val="20"/>
          <w:szCs w:val="20"/>
        </w:rPr>
        <w:t xml:space="preserve">Benennung eines Einsatzverantwortlichen (EIV) und eines Betreibers der Technischen Ressource (BTR) </w:t>
      </w:r>
    </w:p>
    <w:p w:rsidR="00B35619" w:rsidRPr="00D06C1D" w:rsidRDefault="00B35619" w:rsidP="00D06C1D">
      <w:pPr>
        <w:pStyle w:val="Listenabsatz"/>
        <w:spacing w:after="0" w:line="240" w:lineRule="auto"/>
        <w:jc w:val="both"/>
        <w:rPr>
          <w:rFonts w:ascii="Arial" w:hAnsi="Arial" w:cs="Arial"/>
          <w:i/>
          <w:color w:val="000000" w:themeColor="text1"/>
          <w:sz w:val="16"/>
          <w:szCs w:val="16"/>
        </w:rPr>
      </w:pPr>
      <w:r w:rsidRPr="00D06C1D">
        <w:rPr>
          <w:rFonts w:ascii="Arial" w:hAnsi="Arial" w:cs="Arial"/>
          <w:i/>
          <w:color w:val="000000" w:themeColor="text1"/>
          <w:sz w:val="16"/>
          <w:szCs w:val="16"/>
        </w:rPr>
        <w:t xml:space="preserve">Verantwortlichkeit </w:t>
      </w:r>
      <w:r w:rsidR="00403E24" w:rsidRPr="00D06C1D">
        <w:rPr>
          <w:rFonts w:ascii="Arial" w:hAnsi="Arial" w:cs="Arial"/>
          <w:i/>
          <w:color w:val="000000" w:themeColor="text1"/>
          <w:sz w:val="16"/>
          <w:szCs w:val="16"/>
        </w:rPr>
        <w:t xml:space="preserve">des Anlagenbetreibers </w:t>
      </w:r>
      <w:r w:rsidRPr="00D06C1D">
        <w:rPr>
          <w:rFonts w:ascii="Arial" w:hAnsi="Arial" w:cs="Arial"/>
          <w:i/>
          <w:color w:val="000000" w:themeColor="text1"/>
          <w:sz w:val="16"/>
          <w:szCs w:val="16"/>
        </w:rPr>
        <w:t>kann abgegeben werden</w:t>
      </w:r>
      <w:r w:rsidR="00D06C1D" w:rsidRPr="00D06C1D">
        <w:rPr>
          <w:rFonts w:ascii="Arial" w:hAnsi="Arial" w:cs="Arial"/>
          <w:i/>
          <w:color w:val="000000" w:themeColor="text1"/>
          <w:sz w:val="16"/>
          <w:szCs w:val="16"/>
        </w:rPr>
        <w:t xml:space="preserve"> (Dienstleisterliste BDEW)</w:t>
      </w:r>
    </w:p>
    <w:p w:rsidR="00B35619" w:rsidRDefault="00B35619" w:rsidP="005B0031">
      <w:pPr>
        <w:numPr>
          <w:ilvl w:val="0"/>
          <w:numId w:val="3"/>
        </w:numPr>
        <w:spacing w:after="0" w:line="240" w:lineRule="auto"/>
        <w:jc w:val="both"/>
        <w:rPr>
          <w:rFonts w:ascii="Arial" w:hAnsi="Arial" w:cs="Arial"/>
          <w:color w:val="000000" w:themeColor="text1"/>
          <w:sz w:val="20"/>
          <w:szCs w:val="20"/>
        </w:rPr>
      </w:pPr>
      <w:r w:rsidRPr="006C2970">
        <w:rPr>
          <w:rFonts w:ascii="Arial" w:hAnsi="Arial" w:cs="Arial"/>
          <w:color w:val="000000" w:themeColor="text1"/>
          <w:sz w:val="20"/>
          <w:szCs w:val="20"/>
        </w:rPr>
        <w:t xml:space="preserve">Bereitstellung von Stammdaten </w:t>
      </w:r>
    </w:p>
    <w:p w:rsidR="00B35619" w:rsidRPr="006C2970" w:rsidRDefault="00B35619" w:rsidP="005B0031">
      <w:pPr>
        <w:numPr>
          <w:ilvl w:val="0"/>
          <w:numId w:val="3"/>
        </w:numPr>
        <w:spacing w:after="0" w:line="240" w:lineRule="auto"/>
        <w:jc w:val="both"/>
        <w:rPr>
          <w:rFonts w:ascii="Arial" w:hAnsi="Arial" w:cs="Arial"/>
          <w:color w:val="000000" w:themeColor="text1"/>
          <w:sz w:val="20"/>
          <w:szCs w:val="20"/>
        </w:rPr>
      </w:pPr>
      <w:r w:rsidRPr="006C2970">
        <w:rPr>
          <w:rFonts w:ascii="Arial" w:hAnsi="Arial" w:cs="Arial"/>
          <w:color w:val="000000" w:themeColor="text1"/>
          <w:sz w:val="20"/>
          <w:szCs w:val="20"/>
        </w:rPr>
        <w:t>Bereitstellung von Bewegungsdaten (Nichtbeanspruchbarkeiten</w:t>
      </w:r>
      <w:r w:rsidR="00D06C1D">
        <w:rPr>
          <w:rFonts w:ascii="Arial" w:hAnsi="Arial" w:cs="Arial"/>
          <w:color w:val="000000" w:themeColor="text1"/>
          <w:sz w:val="20"/>
          <w:szCs w:val="20"/>
        </w:rPr>
        <w:t>, Selbstverbrauch</w:t>
      </w:r>
      <w:r>
        <w:rPr>
          <w:rFonts w:ascii="Arial" w:hAnsi="Arial" w:cs="Arial"/>
          <w:color w:val="000000" w:themeColor="text1"/>
          <w:sz w:val="20"/>
          <w:szCs w:val="20"/>
        </w:rPr>
        <w:t>)</w:t>
      </w:r>
    </w:p>
    <w:p w:rsidR="00B35619" w:rsidRDefault="00B35619" w:rsidP="005B0031">
      <w:pPr>
        <w:numPr>
          <w:ilvl w:val="0"/>
          <w:numId w:val="3"/>
        </w:numPr>
        <w:spacing w:after="0" w:line="240" w:lineRule="auto"/>
        <w:jc w:val="both"/>
        <w:rPr>
          <w:rFonts w:ascii="Arial" w:hAnsi="Arial" w:cs="Arial"/>
          <w:color w:val="000000" w:themeColor="text1"/>
          <w:sz w:val="20"/>
          <w:szCs w:val="20"/>
        </w:rPr>
      </w:pPr>
      <w:r w:rsidRPr="008F6266">
        <w:rPr>
          <w:rFonts w:ascii="Arial" w:hAnsi="Arial" w:cs="Arial"/>
          <w:color w:val="000000" w:themeColor="text1"/>
          <w:sz w:val="20"/>
          <w:szCs w:val="20"/>
        </w:rPr>
        <w:t xml:space="preserve">Festlegung der </w:t>
      </w:r>
      <w:proofErr w:type="spellStart"/>
      <w:r w:rsidRPr="008F6266">
        <w:rPr>
          <w:rFonts w:ascii="Arial" w:hAnsi="Arial" w:cs="Arial"/>
          <w:color w:val="000000" w:themeColor="text1"/>
          <w:sz w:val="20"/>
          <w:szCs w:val="20"/>
        </w:rPr>
        <w:t>Abrufart</w:t>
      </w:r>
      <w:proofErr w:type="spellEnd"/>
      <w:r w:rsidRPr="008F6266">
        <w:rPr>
          <w:rFonts w:ascii="Arial" w:hAnsi="Arial" w:cs="Arial"/>
          <w:color w:val="000000" w:themeColor="text1"/>
          <w:sz w:val="20"/>
          <w:szCs w:val="20"/>
        </w:rPr>
        <w:t xml:space="preserve"> für die Leistungsreduzierung (Aufforderungsfall oder Duldungsfall)</w:t>
      </w:r>
    </w:p>
    <w:p w:rsidR="00B35619" w:rsidRDefault="00B35619" w:rsidP="005B0031">
      <w:pPr>
        <w:numPr>
          <w:ilvl w:val="0"/>
          <w:numId w:val="3"/>
        </w:numPr>
        <w:spacing w:after="0" w:line="240" w:lineRule="auto"/>
        <w:jc w:val="both"/>
        <w:rPr>
          <w:rFonts w:ascii="Arial" w:hAnsi="Arial" w:cs="Arial"/>
          <w:color w:val="000000" w:themeColor="text1"/>
          <w:sz w:val="20"/>
          <w:szCs w:val="20"/>
        </w:rPr>
      </w:pPr>
      <w:r w:rsidRPr="00B35619">
        <w:rPr>
          <w:rFonts w:ascii="Arial" w:hAnsi="Arial" w:cs="Arial"/>
          <w:color w:val="000000" w:themeColor="text1"/>
          <w:sz w:val="20"/>
          <w:szCs w:val="20"/>
        </w:rPr>
        <w:t>Festlegung des Bilanzierungsmodells (Planwertmodell oder Prognosemodell</w:t>
      </w:r>
      <w:r w:rsidR="00E714A4">
        <w:rPr>
          <w:rFonts w:ascii="Arial" w:hAnsi="Arial" w:cs="Arial"/>
          <w:color w:val="000000" w:themeColor="text1"/>
          <w:sz w:val="20"/>
          <w:szCs w:val="20"/>
        </w:rPr>
        <w:t>)</w:t>
      </w:r>
    </w:p>
    <w:p w:rsidR="008C0A0C" w:rsidRPr="00B35619" w:rsidRDefault="008C0A0C" w:rsidP="005B0031">
      <w:pPr>
        <w:numPr>
          <w:ilvl w:val="0"/>
          <w:numId w:val="3"/>
        </w:num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Festlegung der Abrechnungsvariante</w:t>
      </w:r>
    </w:p>
    <w:p w:rsidR="008C0A0C" w:rsidRDefault="008C0A0C" w:rsidP="005B0031">
      <w:pPr>
        <w:spacing w:after="0" w:line="240" w:lineRule="auto"/>
        <w:jc w:val="both"/>
        <w:rPr>
          <w:rFonts w:ascii="Arial" w:eastAsiaTheme="majorEastAsia" w:hAnsi="Arial" w:cs="Arial"/>
          <w:color w:val="0070C0"/>
          <w:sz w:val="20"/>
          <w:szCs w:val="20"/>
        </w:rPr>
      </w:pPr>
    </w:p>
    <w:p w:rsidR="003E609A" w:rsidRPr="00403E24" w:rsidRDefault="00B35619" w:rsidP="005B0031">
      <w:pPr>
        <w:spacing w:after="0" w:line="240" w:lineRule="auto"/>
        <w:jc w:val="both"/>
        <w:rPr>
          <w:rFonts w:ascii="Arial" w:eastAsiaTheme="majorEastAsia" w:hAnsi="Arial" w:cs="Arial"/>
          <w:color w:val="0070C0"/>
          <w:sz w:val="20"/>
          <w:szCs w:val="20"/>
        </w:rPr>
      </w:pPr>
      <w:r w:rsidRPr="00403E24">
        <w:rPr>
          <w:rFonts w:ascii="Arial" w:eastAsiaTheme="majorEastAsia" w:hAnsi="Arial" w:cs="Arial"/>
          <w:color w:val="0070C0"/>
          <w:sz w:val="20"/>
          <w:szCs w:val="20"/>
        </w:rPr>
        <w:t>Welche Aufgabe hat der Einsatzverantwortliche (EIV)?</w:t>
      </w:r>
    </w:p>
    <w:p w:rsidR="00D06C1D" w:rsidRDefault="00B35619" w:rsidP="005B0031">
      <w:pPr>
        <w:pStyle w:val="StandardWeb"/>
        <w:spacing w:before="0" w:beforeAutospacing="0" w:after="0" w:afterAutospacing="0"/>
        <w:jc w:val="both"/>
        <w:rPr>
          <w:rFonts w:ascii="Arial" w:hAnsi="Arial" w:cs="Arial"/>
          <w:color w:val="000000" w:themeColor="text1"/>
          <w:sz w:val="20"/>
          <w:szCs w:val="20"/>
        </w:rPr>
      </w:pPr>
      <w:r>
        <w:rPr>
          <w:rFonts w:ascii="Arial" w:hAnsi="Arial" w:cs="Arial"/>
          <w:b/>
          <w:bCs/>
          <w:color w:val="000000" w:themeColor="text1"/>
          <w:sz w:val="20"/>
          <w:szCs w:val="20"/>
        </w:rPr>
        <w:t xml:space="preserve">Der </w:t>
      </w:r>
      <w:r w:rsidRPr="008A6CB5">
        <w:rPr>
          <w:rFonts w:ascii="Arial" w:hAnsi="Arial" w:cs="Arial"/>
          <w:b/>
          <w:bCs/>
          <w:color w:val="000000" w:themeColor="text1"/>
          <w:sz w:val="20"/>
          <w:szCs w:val="20"/>
        </w:rPr>
        <w:t xml:space="preserve">Einsatzverantwortliche (EIV) </w:t>
      </w:r>
      <w:r>
        <w:rPr>
          <w:rFonts w:ascii="Arial" w:hAnsi="Arial" w:cs="Arial"/>
          <w:b/>
          <w:bCs/>
          <w:color w:val="000000" w:themeColor="text1"/>
          <w:sz w:val="20"/>
          <w:szCs w:val="20"/>
        </w:rPr>
        <w:t>ist</w:t>
      </w:r>
      <w:r w:rsidRPr="008A6CB5">
        <w:rPr>
          <w:rFonts w:ascii="Arial" w:hAnsi="Arial" w:cs="Arial"/>
          <w:b/>
          <w:bCs/>
          <w:color w:val="000000" w:themeColor="text1"/>
          <w:sz w:val="20"/>
          <w:szCs w:val="20"/>
        </w:rPr>
        <w:t xml:space="preserve"> für die Einsatzplanung der Anlage</w:t>
      </w:r>
      <w:r>
        <w:rPr>
          <w:rFonts w:ascii="Arial" w:hAnsi="Arial" w:cs="Arial"/>
          <w:b/>
          <w:bCs/>
          <w:color w:val="000000" w:themeColor="text1"/>
          <w:sz w:val="20"/>
          <w:szCs w:val="20"/>
        </w:rPr>
        <w:t xml:space="preserve"> </w:t>
      </w:r>
      <w:r w:rsidRPr="008A6CB5">
        <w:rPr>
          <w:rFonts w:ascii="Arial" w:hAnsi="Arial" w:cs="Arial"/>
          <w:color w:val="000000" w:themeColor="text1"/>
          <w:sz w:val="20"/>
          <w:szCs w:val="20"/>
        </w:rPr>
        <w:t>verantwortlich.</w:t>
      </w:r>
      <w:r>
        <w:rPr>
          <w:rFonts w:ascii="Arial" w:hAnsi="Arial" w:cs="Arial"/>
          <w:color w:val="000000" w:themeColor="text1"/>
          <w:sz w:val="20"/>
          <w:szCs w:val="20"/>
        </w:rPr>
        <w:t xml:space="preserve"> </w:t>
      </w:r>
      <w:r w:rsidR="00766140">
        <w:rPr>
          <w:rFonts w:ascii="Arial" w:hAnsi="Arial" w:cs="Arial"/>
          <w:color w:val="000000" w:themeColor="text1"/>
          <w:sz w:val="20"/>
          <w:szCs w:val="20"/>
        </w:rPr>
        <w:t xml:space="preserve">Er </w:t>
      </w:r>
      <w:r w:rsidR="00D06C1D">
        <w:rPr>
          <w:rFonts w:ascii="Arial" w:hAnsi="Arial" w:cs="Arial"/>
          <w:color w:val="000000" w:themeColor="text1"/>
          <w:sz w:val="20"/>
          <w:szCs w:val="20"/>
        </w:rPr>
        <w:t>stellt die Anlagenstammdaten, Prognose für den Anlageneinsatz,</w:t>
      </w:r>
      <w:r w:rsidR="00766140">
        <w:rPr>
          <w:rFonts w:ascii="Arial" w:hAnsi="Arial" w:cs="Arial"/>
          <w:color w:val="000000" w:themeColor="text1"/>
          <w:sz w:val="20"/>
          <w:szCs w:val="20"/>
        </w:rPr>
        <w:t xml:space="preserve"> Selbstverbrauch und Nichtverfügbarkeit </w:t>
      </w:r>
      <w:r w:rsidR="00D06C1D">
        <w:rPr>
          <w:rFonts w:ascii="Arial" w:hAnsi="Arial" w:cs="Arial"/>
          <w:color w:val="000000" w:themeColor="text1"/>
          <w:sz w:val="20"/>
          <w:szCs w:val="20"/>
        </w:rPr>
        <w:t>der Anlage über die Austauschplattform Connect+ bereit.</w:t>
      </w:r>
      <w:r w:rsidR="005B0031">
        <w:rPr>
          <w:rFonts w:ascii="Arial" w:hAnsi="Arial" w:cs="Arial"/>
          <w:color w:val="000000" w:themeColor="text1"/>
          <w:sz w:val="20"/>
          <w:szCs w:val="20"/>
        </w:rPr>
        <w:t xml:space="preserve"> </w:t>
      </w:r>
    </w:p>
    <w:p w:rsidR="00D06C1D" w:rsidRDefault="00D06C1D" w:rsidP="005B0031">
      <w:pPr>
        <w:pStyle w:val="StandardWeb"/>
        <w:spacing w:before="0" w:beforeAutospacing="0" w:after="0" w:afterAutospacing="0"/>
        <w:jc w:val="both"/>
        <w:rPr>
          <w:rFonts w:ascii="Arial" w:hAnsi="Arial" w:cs="Arial"/>
          <w:color w:val="000000" w:themeColor="text1"/>
          <w:sz w:val="16"/>
          <w:szCs w:val="16"/>
        </w:rPr>
      </w:pPr>
    </w:p>
    <w:p w:rsidR="00403E24" w:rsidRDefault="00D06C1D" w:rsidP="005B0031">
      <w:pPr>
        <w:pStyle w:val="StandardWeb"/>
        <w:spacing w:before="0" w:beforeAutospacing="0" w:after="0" w:afterAutospacing="0"/>
        <w:jc w:val="both"/>
        <w:rPr>
          <w:rFonts w:ascii="Arial" w:hAnsi="Arial" w:cs="Arial"/>
          <w:color w:val="000000" w:themeColor="text1"/>
          <w:sz w:val="20"/>
          <w:szCs w:val="20"/>
        </w:rPr>
      </w:pPr>
      <w:r>
        <w:rPr>
          <w:rFonts w:ascii="Arial" w:hAnsi="Arial" w:cs="Arial"/>
          <w:color w:val="000000" w:themeColor="text1"/>
          <w:sz w:val="16"/>
          <w:szCs w:val="16"/>
        </w:rPr>
        <w:t xml:space="preserve">Hinweis: </w:t>
      </w:r>
      <w:r w:rsidR="00403E24" w:rsidRPr="00D06C1D">
        <w:rPr>
          <w:rFonts w:ascii="Arial" w:hAnsi="Arial" w:cs="Arial"/>
          <w:color w:val="000000" w:themeColor="text1"/>
          <w:sz w:val="16"/>
          <w:szCs w:val="16"/>
        </w:rPr>
        <w:t>Wenn für die Anlage keine Meldung erfolgt, ist der Netzbetreiber verpflichtet die Anlage der BNetzA zu melden. Die BNetzA kann aufgrund des Verstoßes gegen den Beschluss BK6-20-059 ein Ordnungsgeld verhängen.</w:t>
      </w:r>
    </w:p>
    <w:p w:rsidR="008C0A0C" w:rsidRDefault="008C0A0C" w:rsidP="005B0031">
      <w:pPr>
        <w:pStyle w:val="StandardWeb"/>
        <w:spacing w:before="0" w:beforeAutospacing="0" w:after="0" w:afterAutospacing="0"/>
        <w:jc w:val="both"/>
        <w:rPr>
          <w:rFonts w:ascii="Arial" w:eastAsiaTheme="majorEastAsia" w:hAnsi="Arial" w:cs="Arial"/>
          <w:color w:val="0070C0"/>
          <w:sz w:val="20"/>
          <w:szCs w:val="20"/>
          <w:lang w:eastAsia="en-US"/>
        </w:rPr>
      </w:pPr>
    </w:p>
    <w:p w:rsidR="005B0031" w:rsidRDefault="00C56077" w:rsidP="005B0031">
      <w:pPr>
        <w:pStyle w:val="StandardWeb"/>
        <w:spacing w:before="0" w:beforeAutospacing="0" w:after="0" w:afterAutospacing="0"/>
        <w:jc w:val="both"/>
        <w:rPr>
          <w:rFonts w:ascii="Arial" w:eastAsiaTheme="majorEastAsia" w:hAnsi="Arial" w:cs="Arial"/>
          <w:color w:val="0070C0"/>
          <w:sz w:val="20"/>
          <w:szCs w:val="20"/>
          <w:lang w:eastAsia="en-US"/>
        </w:rPr>
      </w:pPr>
      <w:r w:rsidRPr="00C56077">
        <w:rPr>
          <w:rFonts w:ascii="Arial" w:eastAsiaTheme="majorEastAsia" w:hAnsi="Arial" w:cs="Arial"/>
          <w:color w:val="0070C0"/>
          <w:sz w:val="20"/>
          <w:szCs w:val="20"/>
          <w:lang w:eastAsia="en-US"/>
        </w:rPr>
        <w:t xml:space="preserve">Was ist </w:t>
      </w:r>
      <w:r w:rsidR="00766140" w:rsidRPr="00C56077">
        <w:rPr>
          <w:rFonts w:ascii="Arial" w:eastAsiaTheme="majorEastAsia" w:hAnsi="Arial" w:cs="Arial"/>
          <w:color w:val="0070C0"/>
          <w:sz w:val="20"/>
          <w:szCs w:val="20"/>
          <w:lang w:eastAsia="en-US"/>
        </w:rPr>
        <w:t>Connect</w:t>
      </w:r>
      <w:proofErr w:type="gramStart"/>
      <w:r w:rsidR="00766140" w:rsidRPr="00C56077">
        <w:rPr>
          <w:rFonts w:ascii="Arial" w:eastAsiaTheme="majorEastAsia" w:hAnsi="Arial" w:cs="Arial"/>
          <w:color w:val="0070C0"/>
          <w:sz w:val="20"/>
          <w:szCs w:val="20"/>
          <w:lang w:eastAsia="en-US"/>
        </w:rPr>
        <w:t>+</w:t>
      </w:r>
      <w:r w:rsidRPr="00C56077">
        <w:rPr>
          <w:rFonts w:ascii="Arial" w:eastAsiaTheme="majorEastAsia" w:hAnsi="Arial" w:cs="Arial"/>
          <w:color w:val="0070C0"/>
          <w:sz w:val="20"/>
          <w:szCs w:val="20"/>
          <w:lang w:eastAsia="en-US"/>
        </w:rPr>
        <w:t xml:space="preserve"> ?</w:t>
      </w:r>
      <w:proofErr w:type="gramEnd"/>
    </w:p>
    <w:p w:rsidR="00B35619" w:rsidRPr="005B0031" w:rsidRDefault="005F3459" w:rsidP="005B0031">
      <w:pPr>
        <w:pStyle w:val="StandardWeb"/>
        <w:spacing w:before="0" w:beforeAutospacing="0" w:after="0" w:afterAutospacing="0"/>
        <w:jc w:val="both"/>
        <w:rPr>
          <w:rFonts w:ascii="Arial" w:eastAsiaTheme="majorEastAsia" w:hAnsi="Arial" w:cs="Arial"/>
          <w:color w:val="0070C0"/>
          <w:sz w:val="20"/>
          <w:szCs w:val="20"/>
          <w:lang w:eastAsia="en-US"/>
        </w:rPr>
      </w:pPr>
      <w:r>
        <w:rPr>
          <w:rFonts w:ascii="Arial" w:hAnsi="Arial" w:cs="Arial"/>
          <w:color w:val="000000" w:themeColor="text1"/>
          <w:sz w:val="20"/>
          <w:szCs w:val="20"/>
        </w:rPr>
        <w:t>Connect+ bietet mit der Softwarelösung RAIDA ein</w:t>
      </w:r>
      <w:r w:rsidR="00E714A4">
        <w:rPr>
          <w:rFonts w:ascii="Arial" w:hAnsi="Arial" w:cs="Arial"/>
          <w:color w:val="000000" w:themeColor="text1"/>
          <w:sz w:val="20"/>
          <w:szCs w:val="20"/>
        </w:rPr>
        <w:t>e</w:t>
      </w:r>
      <w:r>
        <w:rPr>
          <w:rFonts w:ascii="Arial" w:hAnsi="Arial" w:cs="Arial"/>
          <w:color w:val="000000" w:themeColor="text1"/>
          <w:sz w:val="20"/>
          <w:szCs w:val="20"/>
        </w:rPr>
        <w:t xml:space="preserve"> sichere und effiziente </w:t>
      </w:r>
      <w:r w:rsidR="00B35619">
        <w:rPr>
          <w:rFonts w:ascii="Arial" w:hAnsi="Arial" w:cs="Arial"/>
          <w:color w:val="000000" w:themeColor="text1"/>
          <w:sz w:val="20"/>
          <w:szCs w:val="20"/>
        </w:rPr>
        <w:t>Austauschplattform</w:t>
      </w:r>
      <w:r w:rsidR="00766140">
        <w:rPr>
          <w:rFonts w:ascii="Arial" w:hAnsi="Arial" w:cs="Arial"/>
          <w:color w:val="000000" w:themeColor="text1"/>
          <w:sz w:val="20"/>
          <w:szCs w:val="20"/>
        </w:rPr>
        <w:t xml:space="preserve"> </w:t>
      </w:r>
      <w:r>
        <w:rPr>
          <w:rFonts w:ascii="Arial" w:hAnsi="Arial" w:cs="Arial"/>
          <w:color w:val="000000" w:themeColor="text1"/>
          <w:sz w:val="20"/>
          <w:szCs w:val="20"/>
        </w:rPr>
        <w:t xml:space="preserve">für den Datenaustausch. </w:t>
      </w:r>
      <w:r w:rsidR="00D06C1D">
        <w:rPr>
          <w:rFonts w:ascii="Arial" w:hAnsi="Arial" w:cs="Arial"/>
          <w:color w:val="000000" w:themeColor="text1"/>
          <w:sz w:val="20"/>
          <w:szCs w:val="20"/>
        </w:rPr>
        <w:t xml:space="preserve">Die Nutzung ist entgeltfrei. </w:t>
      </w:r>
    </w:p>
    <w:p w:rsidR="008C0A0C" w:rsidRDefault="008C0A0C" w:rsidP="005B0031">
      <w:pPr>
        <w:spacing w:after="0" w:line="240" w:lineRule="auto"/>
        <w:jc w:val="both"/>
        <w:rPr>
          <w:rFonts w:ascii="Arial" w:eastAsiaTheme="majorEastAsia" w:hAnsi="Arial" w:cs="Arial"/>
          <w:color w:val="0070C0"/>
          <w:sz w:val="20"/>
          <w:szCs w:val="20"/>
        </w:rPr>
      </w:pPr>
    </w:p>
    <w:p w:rsidR="005B0031" w:rsidRDefault="00766140" w:rsidP="005B0031">
      <w:pPr>
        <w:spacing w:after="0" w:line="240" w:lineRule="auto"/>
        <w:jc w:val="both"/>
        <w:rPr>
          <w:rFonts w:ascii="Arial" w:eastAsiaTheme="majorEastAsia" w:hAnsi="Arial" w:cs="Arial"/>
          <w:color w:val="0070C0"/>
          <w:sz w:val="20"/>
          <w:szCs w:val="20"/>
        </w:rPr>
      </w:pPr>
      <w:r w:rsidRPr="00403E24">
        <w:rPr>
          <w:rFonts w:ascii="Arial" w:eastAsiaTheme="majorEastAsia" w:hAnsi="Arial" w:cs="Arial"/>
          <w:color w:val="0070C0"/>
          <w:sz w:val="20"/>
          <w:szCs w:val="20"/>
        </w:rPr>
        <w:t>Welche Aufgabe hat der Betreiber der Technischen Ressource (BTR)?</w:t>
      </w:r>
    </w:p>
    <w:p w:rsidR="00853B19" w:rsidRDefault="00766140" w:rsidP="00853B19">
      <w:pPr>
        <w:pStyle w:val="StandardWeb"/>
        <w:spacing w:before="0" w:beforeAutospacing="0" w:after="0" w:afterAutospacing="0"/>
        <w:jc w:val="both"/>
        <w:rPr>
          <w:rFonts w:ascii="Arial" w:hAnsi="Arial" w:cs="Arial"/>
          <w:color w:val="000000" w:themeColor="text1"/>
          <w:sz w:val="16"/>
          <w:szCs w:val="16"/>
        </w:rPr>
      </w:pPr>
      <w:r w:rsidRPr="008A6CB5">
        <w:rPr>
          <w:rFonts w:ascii="Arial" w:hAnsi="Arial" w:cs="Arial"/>
          <w:color w:val="000000" w:themeColor="text1"/>
          <w:sz w:val="20"/>
          <w:szCs w:val="20"/>
        </w:rPr>
        <w:t>Der </w:t>
      </w:r>
      <w:r w:rsidRPr="008A6CB5">
        <w:rPr>
          <w:rFonts w:ascii="Arial" w:hAnsi="Arial" w:cs="Arial"/>
          <w:b/>
          <w:bCs/>
          <w:color w:val="000000" w:themeColor="text1"/>
          <w:sz w:val="20"/>
          <w:szCs w:val="20"/>
        </w:rPr>
        <w:t>Betreiber einer technischen Ressource (BTR)</w:t>
      </w:r>
      <w:r w:rsidRPr="008A6CB5">
        <w:rPr>
          <w:rFonts w:ascii="Arial" w:hAnsi="Arial" w:cs="Arial"/>
          <w:color w:val="000000" w:themeColor="text1"/>
          <w:sz w:val="20"/>
          <w:szCs w:val="20"/>
        </w:rPr>
        <w:t xml:space="preserve"> ist für den Betrieb der Anlage zuständig. </w:t>
      </w:r>
      <w:r>
        <w:rPr>
          <w:rFonts w:ascii="Arial" w:hAnsi="Arial" w:cs="Arial"/>
          <w:color w:val="000000" w:themeColor="text1"/>
          <w:sz w:val="20"/>
          <w:szCs w:val="20"/>
        </w:rPr>
        <w:t>Er ist für die</w:t>
      </w:r>
      <w:r w:rsidRPr="008A6CB5">
        <w:rPr>
          <w:rFonts w:ascii="Arial" w:hAnsi="Arial" w:cs="Arial"/>
          <w:color w:val="000000" w:themeColor="text1"/>
          <w:sz w:val="20"/>
          <w:szCs w:val="20"/>
        </w:rPr>
        <w:t xml:space="preserve"> Abstimmung der Ausfallarbeit mit dem Netzbetreiber </w:t>
      </w:r>
      <w:r>
        <w:rPr>
          <w:rFonts w:ascii="Arial" w:hAnsi="Arial" w:cs="Arial"/>
          <w:color w:val="000000" w:themeColor="text1"/>
          <w:sz w:val="20"/>
          <w:szCs w:val="20"/>
        </w:rPr>
        <w:t xml:space="preserve">(Prognosemodell) verantwortlich.  (Übertragungsweg </w:t>
      </w:r>
      <w:proofErr w:type="spellStart"/>
      <w:r>
        <w:rPr>
          <w:rFonts w:ascii="Arial" w:hAnsi="Arial" w:cs="Arial"/>
          <w:color w:val="000000" w:themeColor="text1"/>
          <w:sz w:val="20"/>
          <w:szCs w:val="20"/>
        </w:rPr>
        <w:t>edifact</w:t>
      </w:r>
      <w:proofErr w:type="spellEnd"/>
      <w:r>
        <w:rPr>
          <w:rFonts w:ascii="Arial" w:hAnsi="Arial" w:cs="Arial"/>
          <w:color w:val="000000" w:themeColor="text1"/>
          <w:sz w:val="20"/>
          <w:szCs w:val="20"/>
        </w:rPr>
        <w:t xml:space="preserve"> 1:1 Kommunikation)</w:t>
      </w:r>
      <w:r w:rsidR="006A17A2">
        <w:rPr>
          <w:rFonts w:ascii="Arial" w:hAnsi="Arial" w:cs="Arial"/>
          <w:color w:val="000000" w:themeColor="text1"/>
          <w:sz w:val="20"/>
          <w:szCs w:val="20"/>
        </w:rPr>
        <w:t xml:space="preserve"> </w:t>
      </w:r>
    </w:p>
    <w:p w:rsidR="00766140" w:rsidRPr="00853B19" w:rsidRDefault="00853B19" w:rsidP="00853B19">
      <w:pPr>
        <w:spacing w:after="0" w:line="240" w:lineRule="auto"/>
        <w:jc w:val="both"/>
        <w:rPr>
          <w:rFonts w:ascii="Arial" w:hAnsi="Arial" w:cs="Arial"/>
          <w:color w:val="000000" w:themeColor="text1"/>
          <w:sz w:val="16"/>
          <w:szCs w:val="16"/>
        </w:rPr>
      </w:pPr>
      <w:r>
        <w:rPr>
          <w:rFonts w:ascii="Arial" w:hAnsi="Arial" w:cs="Arial"/>
          <w:color w:val="000000" w:themeColor="text1"/>
          <w:sz w:val="16"/>
          <w:szCs w:val="16"/>
        </w:rPr>
        <w:t xml:space="preserve">Hinweis: </w:t>
      </w:r>
      <w:r w:rsidR="00AA54C6" w:rsidRPr="00853B19">
        <w:rPr>
          <w:rFonts w:ascii="Arial" w:hAnsi="Arial" w:cs="Arial"/>
          <w:color w:val="000000" w:themeColor="text1"/>
          <w:sz w:val="16"/>
          <w:szCs w:val="16"/>
        </w:rPr>
        <w:t>Ohne BTR ermitteln wir die Ausfallarbeit ungeprüft.</w:t>
      </w:r>
    </w:p>
    <w:p w:rsidR="00C56077" w:rsidRDefault="00C56077" w:rsidP="005B0031">
      <w:pPr>
        <w:spacing w:after="0" w:line="240" w:lineRule="auto"/>
        <w:jc w:val="both"/>
        <w:rPr>
          <w:rFonts w:ascii="Arial" w:eastAsiaTheme="majorEastAsia" w:hAnsi="Arial" w:cs="Arial"/>
          <w:color w:val="0070C0"/>
          <w:sz w:val="20"/>
          <w:szCs w:val="20"/>
        </w:rPr>
      </w:pPr>
    </w:p>
    <w:p w:rsidR="008C0A0C" w:rsidRDefault="008C0A0C" w:rsidP="005B0031">
      <w:pPr>
        <w:spacing w:after="0" w:line="240" w:lineRule="auto"/>
        <w:jc w:val="both"/>
        <w:rPr>
          <w:rFonts w:ascii="Arial" w:eastAsiaTheme="majorEastAsia" w:hAnsi="Arial" w:cs="Arial"/>
          <w:color w:val="0070C0"/>
          <w:sz w:val="20"/>
          <w:szCs w:val="20"/>
        </w:rPr>
      </w:pPr>
    </w:p>
    <w:p w:rsidR="008C0A0C" w:rsidRDefault="008C0A0C" w:rsidP="005B0031">
      <w:pPr>
        <w:spacing w:after="0" w:line="240" w:lineRule="auto"/>
        <w:jc w:val="both"/>
        <w:rPr>
          <w:rFonts w:ascii="Arial" w:eastAsiaTheme="majorEastAsia" w:hAnsi="Arial" w:cs="Arial"/>
          <w:color w:val="0070C0"/>
          <w:sz w:val="20"/>
          <w:szCs w:val="20"/>
        </w:rPr>
      </w:pPr>
    </w:p>
    <w:p w:rsidR="008C0A0C" w:rsidRDefault="008C0A0C" w:rsidP="005B0031">
      <w:pPr>
        <w:spacing w:after="0" w:line="240" w:lineRule="auto"/>
        <w:jc w:val="both"/>
        <w:rPr>
          <w:rFonts w:ascii="Arial" w:eastAsiaTheme="majorEastAsia" w:hAnsi="Arial" w:cs="Arial"/>
          <w:color w:val="0070C0"/>
          <w:sz w:val="20"/>
          <w:szCs w:val="20"/>
        </w:rPr>
      </w:pPr>
      <w:r>
        <w:rPr>
          <w:rFonts w:ascii="Arial" w:eastAsiaTheme="majorEastAsia" w:hAnsi="Arial" w:cs="Arial"/>
          <w:color w:val="0070C0"/>
          <w:sz w:val="20"/>
          <w:szCs w:val="20"/>
        </w:rPr>
        <w:t>Was muss festgelegt werden?</w:t>
      </w:r>
    </w:p>
    <w:p w:rsidR="008C0A0C" w:rsidRDefault="008C0A0C" w:rsidP="005B0031">
      <w:pPr>
        <w:spacing w:after="0" w:line="240" w:lineRule="auto"/>
        <w:jc w:val="both"/>
        <w:rPr>
          <w:rFonts w:ascii="Arial" w:eastAsiaTheme="majorEastAsia" w:hAnsi="Arial" w:cs="Arial"/>
          <w:color w:val="0070C0"/>
          <w:sz w:val="20"/>
          <w:szCs w:val="20"/>
        </w:rPr>
      </w:pPr>
    </w:p>
    <w:p w:rsidR="008C0A0C" w:rsidRPr="006A17A2" w:rsidRDefault="008C0A0C" w:rsidP="005B0031">
      <w:pPr>
        <w:spacing w:after="0" w:line="240" w:lineRule="auto"/>
        <w:jc w:val="both"/>
        <w:rPr>
          <w:rFonts w:ascii="Arial" w:eastAsiaTheme="majorEastAsia" w:hAnsi="Arial" w:cs="Arial"/>
          <w:color w:val="0070C0"/>
          <w:sz w:val="20"/>
          <w:szCs w:val="20"/>
        </w:rPr>
      </w:pPr>
    </w:p>
    <w:tbl>
      <w:tblPr>
        <w:tblStyle w:val="Tabellenraster"/>
        <w:tblW w:w="9121" w:type="dxa"/>
        <w:tblLook w:val="04A0" w:firstRow="1" w:lastRow="0" w:firstColumn="1" w:lastColumn="0" w:noHBand="0" w:noVBand="1"/>
      </w:tblPr>
      <w:tblGrid>
        <w:gridCol w:w="3039"/>
        <w:gridCol w:w="3041"/>
        <w:gridCol w:w="3041"/>
      </w:tblGrid>
      <w:tr w:rsidR="00D77C06" w:rsidTr="007B793C">
        <w:trPr>
          <w:trHeight w:val="214"/>
        </w:trPr>
        <w:tc>
          <w:tcPr>
            <w:tcW w:w="3039" w:type="dxa"/>
          </w:tcPr>
          <w:p w:rsidR="00D77C06" w:rsidRPr="008C0A0C" w:rsidRDefault="00D77C06" w:rsidP="005B0031">
            <w:pPr>
              <w:jc w:val="both"/>
              <w:rPr>
                <w:rFonts w:ascii="Arial" w:hAnsi="Arial" w:cs="Arial"/>
                <w:b/>
                <w:color w:val="000000" w:themeColor="text1"/>
                <w:sz w:val="20"/>
                <w:szCs w:val="20"/>
              </w:rPr>
            </w:pPr>
            <w:r w:rsidRPr="008C0A0C">
              <w:rPr>
                <w:rFonts w:ascii="Arial" w:hAnsi="Arial" w:cs="Arial"/>
                <w:b/>
                <w:color w:val="000000" w:themeColor="text1"/>
                <w:sz w:val="20"/>
                <w:szCs w:val="20"/>
              </w:rPr>
              <w:t>Abrufprozess</w:t>
            </w:r>
          </w:p>
        </w:tc>
        <w:tc>
          <w:tcPr>
            <w:tcW w:w="3041" w:type="dxa"/>
          </w:tcPr>
          <w:p w:rsidR="00D77C06" w:rsidRPr="008C0A0C" w:rsidRDefault="00D77C06" w:rsidP="005B0031">
            <w:pPr>
              <w:pStyle w:val="berschrift2"/>
              <w:spacing w:before="0"/>
              <w:jc w:val="both"/>
              <w:outlineLvl w:val="1"/>
              <w:rPr>
                <w:rFonts w:ascii="Arial" w:eastAsiaTheme="minorHAnsi" w:hAnsi="Arial" w:cs="Arial"/>
                <w:b/>
                <w:color w:val="000000" w:themeColor="text1"/>
                <w:sz w:val="20"/>
                <w:szCs w:val="20"/>
              </w:rPr>
            </w:pPr>
            <w:r w:rsidRPr="008C0A0C">
              <w:rPr>
                <w:rFonts w:ascii="Arial" w:eastAsiaTheme="minorHAnsi" w:hAnsi="Arial" w:cs="Arial"/>
                <w:b/>
                <w:color w:val="000000" w:themeColor="text1"/>
                <w:sz w:val="20"/>
                <w:szCs w:val="20"/>
              </w:rPr>
              <w:t>Bilanzierungsmodell</w:t>
            </w:r>
          </w:p>
        </w:tc>
        <w:tc>
          <w:tcPr>
            <w:tcW w:w="3041" w:type="dxa"/>
          </w:tcPr>
          <w:p w:rsidR="00D77C06" w:rsidRPr="008C0A0C" w:rsidRDefault="00D77C06" w:rsidP="005B0031">
            <w:pPr>
              <w:jc w:val="both"/>
              <w:rPr>
                <w:rFonts w:ascii="Arial" w:hAnsi="Arial" w:cs="Arial"/>
                <w:b/>
                <w:color w:val="000000" w:themeColor="text1"/>
                <w:sz w:val="20"/>
                <w:szCs w:val="20"/>
              </w:rPr>
            </w:pPr>
            <w:r w:rsidRPr="008C0A0C">
              <w:rPr>
                <w:rFonts w:ascii="Arial" w:hAnsi="Arial" w:cs="Arial"/>
                <w:b/>
                <w:color w:val="000000" w:themeColor="text1"/>
                <w:sz w:val="20"/>
                <w:szCs w:val="20"/>
              </w:rPr>
              <w:t>Abrechnungsvariante</w:t>
            </w:r>
          </w:p>
        </w:tc>
      </w:tr>
      <w:tr w:rsidR="006A17A2" w:rsidTr="007B793C">
        <w:trPr>
          <w:trHeight w:val="1317"/>
        </w:trPr>
        <w:tc>
          <w:tcPr>
            <w:tcW w:w="3039" w:type="dxa"/>
          </w:tcPr>
          <w:p w:rsidR="006A17A2" w:rsidRPr="008C0A0C" w:rsidRDefault="006A17A2" w:rsidP="005B0031">
            <w:pPr>
              <w:jc w:val="both"/>
              <w:rPr>
                <w:rFonts w:ascii="Arial" w:hAnsi="Arial" w:cs="Arial"/>
                <w:b/>
                <w:color w:val="000000" w:themeColor="text1"/>
                <w:sz w:val="20"/>
                <w:szCs w:val="20"/>
              </w:rPr>
            </w:pPr>
            <w:r w:rsidRPr="008C0A0C">
              <w:rPr>
                <w:rFonts w:ascii="Arial" w:hAnsi="Arial" w:cs="Arial"/>
                <w:b/>
                <w:color w:val="000000" w:themeColor="text1"/>
                <w:sz w:val="20"/>
                <w:szCs w:val="20"/>
              </w:rPr>
              <w:t>Duldungsfall:</w:t>
            </w:r>
          </w:p>
          <w:p w:rsidR="006A17A2" w:rsidRPr="008C0A0C" w:rsidRDefault="006A17A2" w:rsidP="008C0A0C">
            <w:pPr>
              <w:rPr>
                <w:rFonts w:ascii="Arial" w:hAnsi="Arial" w:cs="Arial"/>
                <w:color w:val="000000" w:themeColor="text1"/>
                <w:sz w:val="20"/>
                <w:szCs w:val="20"/>
              </w:rPr>
            </w:pPr>
            <w:r w:rsidRPr="008C0A0C">
              <w:rPr>
                <w:rFonts w:ascii="Arial" w:hAnsi="Arial" w:cs="Arial"/>
                <w:color w:val="000000" w:themeColor="text1"/>
                <w:sz w:val="20"/>
                <w:szCs w:val="20"/>
              </w:rPr>
              <w:t>Netzbetreiber</w:t>
            </w:r>
            <w:r w:rsidR="008C0A0C">
              <w:rPr>
                <w:rFonts w:ascii="Arial" w:hAnsi="Arial" w:cs="Arial"/>
                <w:color w:val="000000" w:themeColor="text1"/>
                <w:sz w:val="20"/>
                <w:szCs w:val="20"/>
              </w:rPr>
              <w:t xml:space="preserve"> </w:t>
            </w:r>
            <w:r w:rsidRPr="008C0A0C">
              <w:rPr>
                <w:rFonts w:ascii="Arial" w:hAnsi="Arial" w:cs="Arial"/>
                <w:color w:val="000000" w:themeColor="text1"/>
                <w:sz w:val="20"/>
                <w:szCs w:val="20"/>
              </w:rPr>
              <w:t>schickt</w:t>
            </w:r>
            <w:r w:rsidR="008C0A0C">
              <w:rPr>
                <w:rFonts w:ascii="Arial" w:hAnsi="Arial" w:cs="Arial"/>
                <w:color w:val="000000" w:themeColor="text1"/>
                <w:sz w:val="20"/>
                <w:szCs w:val="20"/>
              </w:rPr>
              <w:t xml:space="preserve"> </w:t>
            </w:r>
            <w:proofErr w:type="spellStart"/>
            <w:r w:rsidRPr="008C0A0C">
              <w:rPr>
                <w:rFonts w:ascii="Arial" w:hAnsi="Arial" w:cs="Arial"/>
                <w:color w:val="000000" w:themeColor="text1"/>
                <w:sz w:val="20"/>
                <w:szCs w:val="20"/>
              </w:rPr>
              <w:t>Anforde</w:t>
            </w:r>
            <w:r w:rsidR="008C0A0C">
              <w:rPr>
                <w:rFonts w:ascii="Arial" w:hAnsi="Arial" w:cs="Arial"/>
                <w:color w:val="000000" w:themeColor="text1"/>
                <w:sz w:val="20"/>
                <w:szCs w:val="20"/>
              </w:rPr>
              <w:t>-</w:t>
            </w:r>
            <w:r w:rsidRPr="008C0A0C">
              <w:rPr>
                <w:rFonts w:ascii="Arial" w:hAnsi="Arial" w:cs="Arial"/>
                <w:color w:val="000000" w:themeColor="text1"/>
                <w:sz w:val="20"/>
                <w:szCs w:val="20"/>
              </w:rPr>
              <w:t>rungssignal</w:t>
            </w:r>
            <w:proofErr w:type="spellEnd"/>
            <w:r w:rsidRPr="008C0A0C">
              <w:rPr>
                <w:rFonts w:ascii="Arial" w:hAnsi="Arial" w:cs="Arial"/>
                <w:color w:val="000000" w:themeColor="text1"/>
                <w:sz w:val="20"/>
                <w:szCs w:val="20"/>
              </w:rPr>
              <w:t xml:space="preserve"> an Anlage und steuert die Anlage selbst</w:t>
            </w:r>
          </w:p>
        </w:tc>
        <w:tc>
          <w:tcPr>
            <w:tcW w:w="3041" w:type="dxa"/>
          </w:tcPr>
          <w:p w:rsidR="008C0A0C" w:rsidRDefault="006A17A2" w:rsidP="008C0A0C">
            <w:pPr>
              <w:jc w:val="both"/>
              <w:rPr>
                <w:rFonts w:ascii="Arial" w:hAnsi="Arial" w:cs="Arial"/>
                <w:b/>
                <w:color w:val="000000" w:themeColor="text1"/>
                <w:sz w:val="20"/>
                <w:szCs w:val="20"/>
              </w:rPr>
            </w:pPr>
            <w:r w:rsidRPr="008C0A0C">
              <w:rPr>
                <w:rFonts w:ascii="Arial" w:hAnsi="Arial" w:cs="Arial"/>
                <w:b/>
                <w:color w:val="000000" w:themeColor="text1"/>
                <w:sz w:val="20"/>
                <w:szCs w:val="20"/>
              </w:rPr>
              <w:t>Prognosemodell</w:t>
            </w:r>
            <w:r w:rsidR="008C0A0C">
              <w:rPr>
                <w:rFonts w:ascii="Arial" w:hAnsi="Arial" w:cs="Arial"/>
                <w:b/>
                <w:color w:val="000000" w:themeColor="text1"/>
                <w:sz w:val="20"/>
                <w:szCs w:val="20"/>
              </w:rPr>
              <w:t>:</w:t>
            </w:r>
            <w:r w:rsidRPr="008C0A0C">
              <w:rPr>
                <w:rFonts w:ascii="Arial" w:hAnsi="Arial" w:cs="Arial"/>
                <w:b/>
                <w:color w:val="000000" w:themeColor="text1"/>
                <w:sz w:val="20"/>
                <w:szCs w:val="20"/>
              </w:rPr>
              <w:t xml:space="preserve"> </w:t>
            </w:r>
          </w:p>
          <w:p w:rsidR="006A17A2" w:rsidRPr="008C0A0C" w:rsidRDefault="006A17A2" w:rsidP="008C0A0C">
            <w:pPr>
              <w:jc w:val="both"/>
              <w:rPr>
                <w:rFonts w:ascii="Arial" w:hAnsi="Arial" w:cs="Arial"/>
                <w:color w:val="000000" w:themeColor="text1"/>
                <w:sz w:val="20"/>
                <w:szCs w:val="20"/>
              </w:rPr>
            </w:pPr>
            <w:r w:rsidRPr="008C0A0C">
              <w:rPr>
                <w:rFonts w:ascii="Arial" w:hAnsi="Arial" w:cs="Arial"/>
                <w:color w:val="000000" w:themeColor="text1"/>
                <w:sz w:val="20"/>
                <w:szCs w:val="20"/>
              </w:rPr>
              <w:t xml:space="preserve">NB erstellt Prognose und ermittelt im Nachhinein die Ausfallarbeit in Abstimmung mit BTR </w:t>
            </w:r>
          </w:p>
        </w:tc>
        <w:tc>
          <w:tcPr>
            <w:tcW w:w="3041" w:type="dxa"/>
          </w:tcPr>
          <w:p w:rsidR="006A17A2" w:rsidRPr="008C0A0C" w:rsidRDefault="006A17A2" w:rsidP="005B0031">
            <w:pPr>
              <w:jc w:val="both"/>
              <w:rPr>
                <w:rFonts w:ascii="Arial" w:hAnsi="Arial" w:cs="Arial"/>
                <w:color w:val="000000" w:themeColor="text1"/>
                <w:sz w:val="20"/>
                <w:szCs w:val="20"/>
              </w:rPr>
            </w:pPr>
            <w:r w:rsidRPr="008C0A0C">
              <w:rPr>
                <w:rStyle w:val="Fett"/>
                <w:rFonts w:ascii="Arial" w:hAnsi="Arial" w:cs="Arial"/>
                <w:color w:val="333333"/>
                <w:sz w:val="20"/>
                <w:szCs w:val="20"/>
              </w:rPr>
              <w:t>Pauschalabrechnung</w:t>
            </w:r>
            <w:r w:rsidR="008C0A0C">
              <w:rPr>
                <w:rStyle w:val="Fett"/>
                <w:rFonts w:ascii="Arial" w:hAnsi="Arial" w:cs="Arial"/>
                <w:color w:val="333333"/>
                <w:sz w:val="20"/>
                <w:szCs w:val="20"/>
              </w:rPr>
              <w:t>:</w:t>
            </w:r>
            <w:r w:rsidR="008C0A0C">
              <w:rPr>
                <w:rStyle w:val="Fett"/>
              </w:rPr>
              <w:t xml:space="preserve"> </w:t>
            </w:r>
            <w:r w:rsidRPr="008C0A0C">
              <w:rPr>
                <w:rFonts w:ascii="Arial" w:hAnsi="Arial" w:cs="Arial"/>
                <w:color w:val="333333"/>
                <w:sz w:val="20"/>
                <w:szCs w:val="20"/>
              </w:rPr>
              <w:br/>
            </w:r>
            <w:r w:rsidRPr="008C0A0C">
              <w:rPr>
                <w:rFonts w:ascii="Arial" w:hAnsi="Arial" w:cs="Arial"/>
                <w:color w:val="000000" w:themeColor="text1"/>
                <w:sz w:val="20"/>
                <w:szCs w:val="20"/>
              </w:rPr>
              <w:t xml:space="preserve">Der eingespeiste Wert der Viertelstunde vor der </w:t>
            </w:r>
            <w:proofErr w:type="spellStart"/>
            <w:r w:rsidRPr="008C0A0C">
              <w:rPr>
                <w:rFonts w:ascii="Arial" w:hAnsi="Arial" w:cs="Arial"/>
                <w:color w:val="000000" w:themeColor="text1"/>
                <w:sz w:val="20"/>
                <w:szCs w:val="20"/>
              </w:rPr>
              <w:t>Redis</w:t>
            </w:r>
            <w:proofErr w:type="spellEnd"/>
            <w:r w:rsidR="008C0A0C">
              <w:rPr>
                <w:rFonts w:ascii="Arial" w:hAnsi="Arial" w:cs="Arial"/>
                <w:color w:val="000000" w:themeColor="text1"/>
                <w:sz w:val="20"/>
                <w:szCs w:val="20"/>
              </w:rPr>
              <w:t>-</w:t>
            </w:r>
            <w:r w:rsidRPr="008C0A0C">
              <w:rPr>
                <w:rFonts w:ascii="Arial" w:hAnsi="Arial" w:cs="Arial"/>
                <w:color w:val="000000" w:themeColor="text1"/>
                <w:sz w:val="20"/>
                <w:szCs w:val="20"/>
              </w:rPr>
              <w:t>patch-Maßnahme stellt die Grundlage der Berechnung der Ausfallzeit dar</w:t>
            </w:r>
          </w:p>
        </w:tc>
      </w:tr>
      <w:tr w:rsidR="006A17A2" w:rsidTr="007B793C">
        <w:trPr>
          <w:trHeight w:val="1303"/>
        </w:trPr>
        <w:tc>
          <w:tcPr>
            <w:tcW w:w="3039" w:type="dxa"/>
          </w:tcPr>
          <w:p w:rsidR="006A17A2" w:rsidRPr="008C0A0C" w:rsidRDefault="006A17A2" w:rsidP="005B0031">
            <w:pPr>
              <w:jc w:val="both"/>
              <w:rPr>
                <w:rFonts w:ascii="Arial" w:hAnsi="Arial" w:cs="Arial"/>
                <w:b/>
                <w:color w:val="000000" w:themeColor="text1"/>
                <w:sz w:val="20"/>
                <w:szCs w:val="20"/>
              </w:rPr>
            </w:pPr>
            <w:r w:rsidRPr="008C0A0C">
              <w:rPr>
                <w:rFonts w:ascii="Arial" w:hAnsi="Arial" w:cs="Arial"/>
                <w:b/>
                <w:color w:val="000000" w:themeColor="text1"/>
                <w:sz w:val="20"/>
                <w:szCs w:val="20"/>
              </w:rPr>
              <w:t>Aufforderungsfall</w:t>
            </w:r>
          </w:p>
          <w:p w:rsidR="006A17A2" w:rsidRPr="008C0A0C" w:rsidRDefault="006A17A2" w:rsidP="005B0031">
            <w:pPr>
              <w:jc w:val="both"/>
              <w:rPr>
                <w:rFonts w:ascii="Arial" w:hAnsi="Arial" w:cs="Arial"/>
                <w:color w:val="000000" w:themeColor="text1"/>
                <w:sz w:val="20"/>
                <w:szCs w:val="20"/>
              </w:rPr>
            </w:pPr>
            <w:r w:rsidRPr="008C0A0C">
              <w:rPr>
                <w:rFonts w:ascii="Arial" w:hAnsi="Arial" w:cs="Arial"/>
                <w:color w:val="000000" w:themeColor="text1"/>
                <w:sz w:val="20"/>
                <w:szCs w:val="20"/>
              </w:rPr>
              <w:t>Der Anlagenbetreiber bzw. ein von ihm beauftragter EIV regelt anhand eines Steuersignals selbst</w:t>
            </w:r>
          </w:p>
        </w:tc>
        <w:tc>
          <w:tcPr>
            <w:tcW w:w="3041" w:type="dxa"/>
          </w:tcPr>
          <w:p w:rsidR="006A17A2" w:rsidRPr="008C0A0C" w:rsidRDefault="006A17A2" w:rsidP="005B0031">
            <w:pPr>
              <w:jc w:val="both"/>
              <w:rPr>
                <w:rFonts w:ascii="Arial" w:hAnsi="Arial" w:cs="Arial"/>
                <w:b/>
                <w:color w:val="000000" w:themeColor="text1"/>
                <w:sz w:val="20"/>
                <w:szCs w:val="20"/>
              </w:rPr>
            </w:pPr>
            <w:r w:rsidRPr="008C0A0C">
              <w:rPr>
                <w:rFonts w:ascii="Arial" w:hAnsi="Arial" w:cs="Arial"/>
                <w:b/>
                <w:color w:val="000000" w:themeColor="text1"/>
                <w:sz w:val="20"/>
                <w:szCs w:val="20"/>
              </w:rPr>
              <w:t>Planwertmodell</w:t>
            </w:r>
          </w:p>
          <w:p w:rsidR="006A17A2" w:rsidRPr="008C0A0C" w:rsidRDefault="006A17A2" w:rsidP="005B0031">
            <w:pPr>
              <w:jc w:val="both"/>
              <w:rPr>
                <w:rFonts w:ascii="Arial" w:hAnsi="Arial" w:cs="Arial"/>
                <w:color w:val="000000" w:themeColor="text1"/>
                <w:sz w:val="20"/>
                <w:szCs w:val="20"/>
              </w:rPr>
            </w:pPr>
            <w:r w:rsidRPr="008C0A0C">
              <w:rPr>
                <w:rFonts w:ascii="Arial" w:hAnsi="Arial" w:cs="Arial"/>
                <w:color w:val="000000" w:themeColor="text1"/>
                <w:sz w:val="20"/>
                <w:szCs w:val="20"/>
              </w:rPr>
              <w:t>EIV übermittelt im Voraus Fahrpläne als Prognose über geplante Einspeisungen</w:t>
            </w:r>
          </w:p>
          <w:p w:rsidR="006A17A2" w:rsidRPr="008C0A0C" w:rsidRDefault="006A17A2" w:rsidP="005B0031">
            <w:pPr>
              <w:jc w:val="both"/>
              <w:rPr>
                <w:rFonts w:ascii="Arial" w:hAnsi="Arial" w:cs="Arial"/>
                <w:color w:val="000000" w:themeColor="text1"/>
                <w:sz w:val="20"/>
                <w:szCs w:val="20"/>
              </w:rPr>
            </w:pPr>
            <w:r w:rsidRPr="008C0A0C">
              <w:rPr>
                <w:rFonts w:ascii="Arial" w:hAnsi="Arial" w:cs="Arial"/>
                <w:color w:val="000000" w:themeColor="text1"/>
                <w:sz w:val="20"/>
                <w:szCs w:val="20"/>
              </w:rPr>
              <w:t>BTR berechnet die Ausfallarbeit</w:t>
            </w:r>
          </w:p>
        </w:tc>
        <w:tc>
          <w:tcPr>
            <w:tcW w:w="3041" w:type="dxa"/>
          </w:tcPr>
          <w:p w:rsidR="006A17A2" w:rsidRPr="008C0A0C" w:rsidRDefault="006A17A2" w:rsidP="005B0031">
            <w:pPr>
              <w:jc w:val="both"/>
              <w:rPr>
                <w:rFonts w:ascii="Arial" w:hAnsi="Arial" w:cs="Arial"/>
                <w:color w:val="000000" w:themeColor="text1"/>
                <w:sz w:val="20"/>
                <w:szCs w:val="20"/>
              </w:rPr>
            </w:pPr>
            <w:r w:rsidRPr="008C0A0C">
              <w:rPr>
                <w:rStyle w:val="Fett"/>
                <w:rFonts w:ascii="Arial" w:hAnsi="Arial" w:cs="Arial"/>
                <w:color w:val="333333"/>
                <w:sz w:val="20"/>
                <w:szCs w:val="20"/>
              </w:rPr>
              <w:t>Spitzenabrechnung</w:t>
            </w:r>
            <w:r w:rsidRPr="008C0A0C">
              <w:rPr>
                <w:rStyle w:val="Fett"/>
                <w:rFonts w:ascii="Arial" w:hAnsi="Arial" w:cs="Arial"/>
                <w:sz w:val="20"/>
                <w:szCs w:val="20"/>
              </w:rPr>
              <w:t>:</w:t>
            </w:r>
            <w:r w:rsidRPr="008C0A0C">
              <w:rPr>
                <w:rFonts w:ascii="Arial" w:hAnsi="Arial" w:cs="Arial"/>
                <w:color w:val="333333"/>
                <w:sz w:val="20"/>
                <w:szCs w:val="20"/>
              </w:rPr>
              <w:br/>
            </w:r>
            <w:r w:rsidRPr="008C0A0C">
              <w:rPr>
                <w:rFonts w:ascii="Arial" w:hAnsi="Arial" w:cs="Arial"/>
                <w:color w:val="000000" w:themeColor="text1"/>
                <w:sz w:val="20"/>
                <w:szCs w:val="20"/>
              </w:rPr>
              <w:t xml:space="preserve">Der Anlagenbetreiber </w:t>
            </w:r>
            <w:r w:rsidR="00EF4BBD" w:rsidRPr="008C0A0C">
              <w:rPr>
                <w:rFonts w:ascii="Arial" w:hAnsi="Arial" w:cs="Arial"/>
                <w:color w:val="000000" w:themeColor="text1"/>
                <w:sz w:val="20"/>
                <w:szCs w:val="20"/>
              </w:rPr>
              <w:t xml:space="preserve">oder BTR </w:t>
            </w:r>
            <w:r w:rsidRPr="008C0A0C">
              <w:rPr>
                <w:rFonts w:ascii="Arial" w:hAnsi="Arial" w:cs="Arial"/>
                <w:color w:val="000000" w:themeColor="text1"/>
                <w:sz w:val="20"/>
                <w:szCs w:val="20"/>
              </w:rPr>
              <w:t xml:space="preserve">muss selbst eine detaillierte Abrechnung erstellen </w:t>
            </w:r>
            <w:r w:rsidR="008C0A0C" w:rsidRPr="008C0A0C">
              <w:rPr>
                <w:rFonts w:ascii="Arial" w:hAnsi="Arial" w:cs="Arial"/>
                <w:color w:val="000000" w:themeColor="text1"/>
                <w:sz w:val="20"/>
                <w:szCs w:val="20"/>
              </w:rPr>
              <w:t>auf Basis von anlagenscharfen Wetter-daten erstellen.</w:t>
            </w:r>
          </w:p>
        </w:tc>
      </w:tr>
      <w:tr w:rsidR="00EF4BBD" w:rsidTr="007B793C">
        <w:trPr>
          <w:trHeight w:val="1532"/>
        </w:trPr>
        <w:tc>
          <w:tcPr>
            <w:tcW w:w="3039" w:type="dxa"/>
          </w:tcPr>
          <w:p w:rsidR="00EF4BBD" w:rsidRPr="008C0A0C" w:rsidRDefault="00EF4BBD" w:rsidP="005B0031">
            <w:pPr>
              <w:jc w:val="both"/>
              <w:rPr>
                <w:rFonts w:ascii="Arial" w:hAnsi="Arial" w:cs="Arial"/>
                <w:b/>
                <w:color w:val="000000" w:themeColor="text1"/>
                <w:sz w:val="20"/>
                <w:szCs w:val="20"/>
              </w:rPr>
            </w:pPr>
          </w:p>
        </w:tc>
        <w:tc>
          <w:tcPr>
            <w:tcW w:w="3041" w:type="dxa"/>
          </w:tcPr>
          <w:p w:rsidR="00EF4BBD" w:rsidRPr="008C0A0C" w:rsidRDefault="00EF4BBD" w:rsidP="005B0031">
            <w:pPr>
              <w:jc w:val="both"/>
              <w:rPr>
                <w:rFonts w:ascii="Arial" w:hAnsi="Arial" w:cs="Arial"/>
                <w:b/>
                <w:color w:val="000000" w:themeColor="text1"/>
                <w:sz w:val="20"/>
                <w:szCs w:val="20"/>
              </w:rPr>
            </w:pPr>
          </w:p>
        </w:tc>
        <w:tc>
          <w:tcPr>
            <w:tcW w:w="3041" w:type="dxa"/>
          </w:tcPr>
          <w:p w:rsidR="00EF4BBD" w:rsidRPr="008C0A0C" w:rsidRDefault="00EF4BBD" w:rsidP="0010490A">
            <w:pPr>
              <w:pStyle w:val="StandardWeb"/>
              <w:rPr>
                <w:rStyle w:val="Fett"/>
                <w:rFonts w:ascii="Arial" w:hAnsi="Arial" w:cs="Arial"/>
                <w:sz w:val="20"/>
                <w:szCs w:val="20"/>
              </w:rPr>
            </w:pPr>
            <w:r w:rsidRPr="008C0A0C">
              <w:rPr>
                <w:rStyle w:val="Fett"/>
                <w:rFonts w:ascii="Arial" w:eastAsiaTheme="minorHAnsi" w:hAnsi="Arial" w:cs="Arial"/>
                <w:bCs w:val="0"/>
                <w:color w:val="333333"/>
                <w:sz w:val="20"/>
                <w:szCs w:val="20"/>
                <w:lang w:eastAsia="en-US"/>
              </w:rPr>
              <w:t xml:space="preserve">Spitzenabrechnung </w:t>
            </w:r>
            <w:r w:rsidRPr="008C0A0C">
              <w:rPr>
                <w:rFonts w:ascii="Arial" w:hAnsi="Arial" w:cs="Arial"/>
                <w:b/>
                <w:bCs/>
                <w:color w:val="000000" w:themeColor="text1"/>
                <w:sz w:val="20"/>
                <w:szCs w:val="20"/>
                <w:lang w:eastAsia="en-US"/>
              </w:rPr>
              <w:t>light</w:t>
            </w:r>
            <w:r w:rsidRPr="008C0A0C">
              <w:rPr>
                <w:rStyle w:val="Fett"/>
                <w:rFonts w:ascii="Arial" w:hAnsi="Arial" w:cs="Arial"/>
                <w:sz w:val="20"/>
                <w:szCs w:val="20"/>
              </w:rPr>
              <w:t xml:space="preserve"> </w:t>
            </w:r>
            <w:r w:rsidR="008C0A0C" w:rsidRPr="008C0A0C">
              <w:rPr>
                <w:rFonts w:ascii="Arial" w:eastAsiaTheme="minorHAnsi" w:hAnsi="Arial" w:cs="Arial"/>
                <w:bCs/>
                <w:color w:val="000000" w:themeColor="text1"/>
                <w:sz w:val="20"/>
                <w:szCs w:val="20"/>
                <w:lang w:eastAsia="en-US"/>
              </w:rPr>
              <w:t xml:space="preserve">Die Wetterdaten stammen von Referenzanlagen </w:t>
            </w:r>
            <w:proofErr w:type="gramStart"/>
            <w:r w:rsidR="008C0A0C" w:rsidRPr="008C0A0C">
              <w:rPr>
                <w:rFonts w:ascii="Arial" w:eastAsiaTheme="minorHAnsi" w:hAnsi="Arial" w:cs="Arial"/>
                <w:bCs/>
                <w:color w:val="000000" w:themeColor="text1"/>
                <w:sz w:val="20"/>
                <w:szCs w:val="20"/>
                <w:lang w:eastAsia="en-US"/>
              </w:rPr>
              <w:t xml:space="preserve">oder </w:t>
            </w:r>
            <w:r w:rsidRPr="008C0A0C">
              <w:rPr>
                <w:rFonts w:ascii="Arial" w:eastAsiaTheme="minorHAnsi" w:hAnsi="Arial" w:cs="Arial"/>
                <w:bCs/>
                <w:color w:val="000000" w:themeColor="text1"/>
                <w:sz w:val="20"/>
                <w:szCs w:val="20"/>
                <w:lang w:eastAsia="en-US"/>
              </w:rPr>
              <w:t xml:space="preserve"> </w:t>
            </w:r>
            <w:r w:rsidRPr="008C0A0C">
              <w:rPr>
                <w:rFonts w:ascii="Arial" w:eastAsiaTheme="minorHAnsi" w:hAnsi="Arial" w:cs="Arial"/>
                <w:color w:val="000000" w:themeColor="text1"/>
                <w:sz w:val="20"/>
                <w:szCs w:val="20"/>
                <w:lang w:eastAsia="en-US"/>
              </w:rPr>
              <w:t>mit</w:t>
            </w:r>
            <w:proofErr w:type="gramEnd"/>
            <w:r w:rsidRPr="008C0A0C">
              <w:rPr>
                <w:rFonts w:ascii="Arial" w:eastAsiaTheme="minorHAnsi" w:hAnsi="Arial" w:cs="Arial"/>
                <w:color w:val="000000" w:themeColor="text1"/>
                <w:sz w:val="20"/>
                <w:szCs w:val="20"/>
                <w:lang w:eastAsia="en-US"/>
              </w:rPr>
              <w:t xml:space="preserve"> NB abgestimmten Wetterdaten.</w:t>
            </w:r>
            <w:r w:rsidRPr="008C0A0C">
              <w:rPr>
                <w:rFonts w:ascii="Arial" w:hAnsi="Arial" w:cs="Arial"/>
                <w:color w:val="000000" w:themeColor="text1"/>
                <w:sz w:val="20"/>
                <w:szCs w:val="20"/>
              </w:rPr>
              <w:t xml:space="preserve"> </w:t>
            </w:r>
            <w:r w:rsidR="008C0A0C" w:rsidRPr="008C0A0C">
              <w:rPr>
                <w:rFonts w:ascii="Arial" w:hAnsi="Arial" w:cs="Arial"/>
                <w:color w:val="000000" w:themeColor="text1"/>
                <w:sz w:val="20"/>
                <w:szCs w:val="20"/>
              </w:rPr>
              <w:t>(Nur bei f</w:t>
            </w:r>
            <w:r w:rsidR="008C0A0C" w:rsidRPr="008C0A0C">
              <w:rPr>
                <w:rFonts w:ascii="Arial" w:eastAsiaTheme="minorHAnsi" w:hAnsi="Arial" w:cs="Arial"/>
                <w:color w:val="000000" w:themeColor="text1"/>
                <w:sz w:val="20"/>
                <w:szCs w:val="20"/>
                <w:lang w:eastAsia="en-US"/>
              </w:rPr>
              <w:t>luktuierenden Erzeugern (=Wind/Sonne) möglich.)</w:t>
            </w:r>
          </w:p>
        </w:tc>
      </w:tr>
    </w:tbl>
    <w:p w:rsidR="00D77C06" w:rsidRDefault="00D77C06" w:rsidP="005B0031">
      <w:pPr>
        <w:spacing w:after="0" w:line="240" w:lineRule="auto"/>
        <w:jc w:val="both"/>
        <w:rPr>
          <w:rFonts w:ascii="Arial" w:hAnsi="Arial" w:cs="Arial"/>
          <w:color w:val="000000" w:themeColor="text1"/>
          <w:sz w:val="20"/>
          <w:szCs w:val="20"/>
        </w:rPr>
      </w:pPr>
    </w:p>
    <w:p w:rsidR="006A17A2" w:rsidRDefault="006A17A2" w:rsidP="005B0031">
      <w:pPr>
        <w:pStyle w:val="berschrift2"/>
        <w:spacing w:before="0" w:line="240" w:lineRule="auto"/>
        <w:jc w:val="both"/>
        <w:rPr>
          <w:rFonts w:ascii="Arial" w:hAnsi="Arial" w:cs="Arial"/>
          <w:color w:val="0070C0"/>
          <w:sz w:val="20"/>
          <w:szCs w:val="20"/>
        </w:rPr>
      </w:pPr>
      <w:r>
        <w:rPr>
          <w:rFonts w:ascii="Arial" w:hAnsi="Arial" w:cs="Arial"/>
          <w:color w:val="0070C0"/>
          <w:sz w:val="20"/>
          <w:szCs w:val="20"/>
        </w:rPr>
        <w:t>Was sind Technische Ressource und Steuerbare Ressource?</w:t>
      </w:r>
    </w:p>
    <w:p w:rsidR="005B0031" w:rsidRDefault="006A17A2" w:rsidP="005B0031">
      <w:pPr>
        <w:spacing w:after="0" w:line="240" w:lineRule="auto"/>
        <w:jc w:val="both"/>
        <w:rPr>
          <w:rFonts w:ascii="Arial" w:eastAsia="Times New Roman" w:hAnsi="Arial" w:cs="Arial"/>
          <w:color w:val="000000" w:themeColor="text1"/>
          <w:sz w:val="20"/>
          <w:szCs w:val="20"/>
          <w:lang w:eastAsia="de-DE"/>
        </w:rPr>
      </w:pPr>
      <w:r w:rsidRPr="005B0031">
        <w:rPr>
          <w:rFonts w:ascii="Arial" w:eastAsia="Times New Roman" w:hAnsi="Arial" w:cs="Arial"/>
          <w:color w:val="000000" w:themeColor="text1"/>
          <w:sz w:val="20"/>
          <w:szCs w:val="20"/>
          <w:lang w:eastAsia="de-DE"/>
        </w:rPr>
        <w:t>TR ist ein technisches Objekt, das Strom verbraucht. (</w:t>
      </w:r>
      <w:r w:rsidR="002757D4" w:rsidRPr="005B0031">
        <w:rPr>
          <w:rFonts w:ascii="Arial" w:eastAsia="Times New Roman" w:hAnsi="Arial" w:cs="Arial"/>
          <w:color w:val="000000" w:themeColor="text1"/>
          <w:sz w:val="20"/>
          <w:szCs w:val="20"/>
          <w:lang w:eastAsia="de-DE"/>
        </w:rPr>
        <w:t xml:space="preserve">Speicher und Generator) </w:t>
      </w:r>
    </w:p>
    <w:p w:rsidR="002757D4" w:rsidRPr="005B0031" w:rsidRDefault="002757D4" w:rsidP="005B0031">
      <w:pPr>
        <w:spacing w:after="0" w:line="240" w:lineRule="auto"/>
        <w:jc w:val="both"/>
        <w:rPr>
          <w:rFonts w:ascii="Arial" w:eastAsia="Times New Roman" w:hAnsi="Arial" w:cs="Arial"/>
          <w:color w:val="000000" w:themeColor="text1"/>
          <w:sz w:val="20"/>
          <w:szCs w:val="20"/>
          <w:lang w:eastAsia="de-DE"/>
        </w:rPr>
      </w:pPr>
      <w:r w:rsidRPr="005B0031">
        <w:rPr>
          <w:rFonts w:ascii="Arial" w:eastAsia="Times New Roman" w:hAnsi="Arial" w:cs="Arial"/>
          <w:color w:val="000000" w:themeColor="text1"/>
          <w:sz w:val="20"/>
          <w:szCs w:val="20"/>
          <w:lang w:eastAsia="de-DE"/>
        </w:rPr>
        <w:t>SR ist die steuerbare Ressource, welche die Erzeugung und Verbrauch der Anlage aus der Ferne steuert.</w:t>
      </w:r>
    </w:p>
    <w:p w:rsidR="006A17A2" w:rsidRDefault="006A17A2" w:rsidP="005B0031">
      <w:pPr>
        <w:pStyle w:val="berschrift2"/>
        <w:spacing w:before="0" w:line="240" w:lineRule="auto"/>
        <w:jc w:val="both"/>
        <w:rPr>
          <w:rFonts w:ascii="Arial" w:hAnsi="Arial" w:cs="Arial"/>
          <w:color w:val="0070C0"/>
          <w:sz w:val="20"/>
          <w:szCs w:val="20"/>
        </w:rPr>
      </w:pPr>
    </w:p>
    <w:p w:rsidR="005B0031" w:rsidRPr="005B0031" w:rsidRDefault="006A17A2" w:rsidP="005B0031">
      <w:pPr>
        <w:pStyle w:val="berschrift2"/>
        <w:spacing w:before="0" w:line="240" w:lineRule="auto"/>
        <w:jc w:val="both"/>
        <w:rPr>
          <w:rFonts w:ascii="Arial" w:hAnsi="Arial" w:cs="Arial"/>
          <w:color w:val="0070C0"/>
          <w:sz w:val="20"/>
          <w:szCs w:val="20"/>
        </w:rPr>
      </w:pPr>
      <w:r w:rsidRPr="002D54E4">
        <w:rPr>
          <w:rFonts w:ascii="Arial" w:hAnsi="Arial" w:cs="Arial"/>
          <w:color w:val="0070C0"/>
          <w:sz w:val="20"/>
          <w:szCs w:val="20"/>
        </w:rPr>
        <w:t xml:space="preserve">Wie werden </w:t>
      </w:r>
      <w:r>
        <w:rPr>
          <w:rFonts w:ascii="Arial" w:hAnsi="Arial" w:cs="Arial"/>
          <w:color w:val="0070C0"/>
          <w:sz w:val="20"/>
          <w:szCs w:val="20"/>
        </w:rPr>
        <w:t xml:space="preserve">Anlagenbetreiber bei einer </w:t>
      </w:r>
      <w:proofErr w:type="spellStart"/>
      <w:r>
        <w:rPr>
          <w:rFonts w:ascii="Arial" w:hAnsi="Arial" w:cs="Arial"/>
          <w:color w:val="0070C0"/>
          <w:sz w:val="20"/>
          <w:szCs w:val="20"/>
        </w:rPr>
        <w:t>Redispatch</w:t>
      </w:r>
      <w:proofErr w:type="spellEnd"/>
      <w:r>
        <w:rPr>
          <w:rFonts w:ascii="Arial" w:hAnsi="Arial" w:cs="Arial"/>
          <w:color w:val="0070C0"/>
          <w:sz w:val="20"/>
          <w:szCs w:val="20"/>
        </w:rPr>
        <w:t xml:space="preserve"> 2.0 Maßnahme entschädigt?</w:t>
      </w:r>
      <w:r w:rsidRPr="002D54E4">
        <w:rPr>
          <w:rFonts w:ascii="Arial" w:hAnsi="Arial" w:cs="Arial"/>
          <w:color w:val="0070C0"/>
          <w:sz w:val="20"/>
          <w:szCs w:val="20"/>
        </w:rPr>
        <w:t> </w:t>
      </w:r>
    </w:p>
    <w:p w:rsidR="00763655" w:rsidRDefault="006A17A2" w:rsidP="005B0031">
      <w:pPr>
        <w:spacing w:after="0" w:line="240" w:lineRule="auto"/>
        <w:jc w:val="both"/>
        <w:rPr>
          <w:rFonts w:ascii="Arial" w:eastAsia="Times New Roman" w:hAnsi="Arial" w:cs="Arial"/>
          <w:color w:val="000000" w:themeColor="text1"/>
          <w:sz w:val="20"/>
          <w:szCs w:val="20"/>
          <w:lang w:eastAsia="de-DE"/>
        </w:rPr>
      </w:pPr>
      <w:r w:rsidRPr="008A6CB5">
        <w:rPr>
          <w:rFonts w:ascii="Arial" w:eastAsia="Times New Roman" w:hAnsi="Arial" w:cs="Arial"/>
          <w:color w:val="000000" w:themeColor="text1"/>
          <w:sz w:val="20"/>
          <w:szCs w:val="20"/>
          <w:lang w:eastAsia="de-DE"/>
        </w:rPr>
        <w:t xml:space="preserve">Bei einer Abregelung im Rahmen des </w:t>
      </w:r>
      <w:proofErr w:type="spellStart"/>
      <w:r w:rsidRPr="008A6CB5">
        <w:rPr>
          <w:rFonts w:ascii="Arial" w:eastAsia="Times New Roman" w:hAnsi="Arial" w:cs="Arial"/>
          <w:color w:val="000000" w:themeColor="text1"/>
          <w:sz w:val="20"/>
          <w:szCs w:val="20"/>
          <w:lang w:eastAsia="de-DE"/>
        </w:rPr>
        <w:t>Redispatchs</w:t>
      </w:r>
      <w:proofErr w:type="spellEnd"/>
      <w:r w:rsidRPr="008A6CB5">
        <w:rPr>
          <w:rFonts w:ascii="Arial" w:eastAsia="Times New Roman" w:hAnsi="Arial" w:cs="Arial"/>
          <w:color w:val="000000" w:themeColor="text1"/>
          <w:sz w:val="20"/>
          <w:szCs w:val="20"/>
          <w:lang w:eastAsia="de-DE"/>
        </w:rPr>
        <w:t xml:space="preserve"> 2.0 (die Ausfallarbeit) </w:t>
      </w:r>
      <w:r>
        <w:rPr>
          <w:rFonts w:ascii="Arial" w:eastAsia="Times New Roman" w:hAnsi="Arial" w:cs="Arial"/>
          <w:color w:val="000000" w:themeColor="text1"/>
          <w:sz w:val="20"/>
          <w:szCs w:val="20"/>
          <w:lang w:eastAsia="de-DE"/>
        </w:rPr>
        <w:t xml:space="preserve">wird </w:t>
      </w:r>
      <w:r w:rsidRPr="008A6CB5">
        <w:rPr>
          <w:rFonts w:ascii="Arial" w:eastAsia="Times New Roman" w:hAnsi="Arial" w:cs="Arial"/>
          <w:color w:val="000000" w:themeColor="text1"/>
          <w:sz w:val="20"/>
          <w:szCs w:val="20"/>
          <w:lang w:eastAsia="de-DE"/>
        </w:rPr>
        <w:t xml:space="preserve">nur noch die </w:t>
      </w:r>
      <w:r w:rsidRPr="007240F7">
        <w:rPr>
          <w:rFonts w:ascii="Arial" w:eastAsia="Times New Roman" w:hAnsi="Arial" w:cs="Arial"/>
          <w:b/>
          <w:color w:val="000000" w:themeColor="text1"/>
          <w:sz w:val="20"/>
          <w:szCs w:val="20"/>
          <w:lang w:eastAsia="de-DE"/>
        </w:rPr>
        <w:t xml:space="preserve">Marktprämie </w:t>
      </w:r>
      <w:r w:rsidRPr="008A6CB5">
        <w:rPr>
          <w:rFonts w:ascii="Arial" w:eastAsia="Times New Roman" w:hAnsi="Arial" w:cs="Arial"/>
          <w:color w:val="000000" w:themeColor="text1"/>
          <w:sz w:val="20"/>
          <w:szCs w:val="20"/>
          <w:lang w:eastAsia="de-DE"/>
        </w:rPr>
        <w:t>vom Netzbetreiber ausgezahlt. In der Regel werden die Direktvermarkter über die Ausfallarbeit an der Strombörse entschädigt</w:t>
      </w:r>
      <w:r w:rsidR="005B0031">
        <w:rPr>
          <w:rFonts w:ascii="Arial" w:eastAsia="Times New Roman" w:hAnsi="Arial" w:cs="Arial"/>
          <w:color w:val="000000" w:themeColor="text1"/>
          <w:sz w:val="20"/>
          <w:szCs w:val="20"/>
          <w:lang w:eastAsia="de-DE"/>
        </w:rPr>
        <w:t>.</w:t>
      </w:r>
    </w:p>
    <w:p w:rsidR="002B4626" w:rsidRDefault="002B4626" w:rsidP="002B4626">
      <w:pPr>
        <w:pStyle w:val="berschrift2"/>
        <w:spacing w:before="0" w:line="240" w:lineRule="auto"/>
        <w:jc w:val="both"/>
        <w:rPr>
          <w:rFonts w:ascii="Arial" w:hAnsi="Arial" w:cs="Arial"/>
          <w:color w:val="0070C0"/>
          <w:sz w:val="20"/>
          <w:szCs w:val="20"/>
        </w:rPr>
      </w:pPr>
    </w:p>
    <w:p w:rsidR="00EF4BBD" w:rsidRPr="0010490A" w:rsidRDefault="002B4626" w:rsidP="0010490A">
      <w:pPr>
        <w:pStyle w:val="berschrift2"/>
        <w:spacing w:before="0" w:line="240" w:lineRule="auto"/>
        <w:jc w:val="both"/>
        <w:rPr>
          <w:rFonts w:ascii="Arial" w:hAnsi="Arial" w:cs="Arial"/>
          <w:color w:val="0070C0"/>
          <w:sz w:val="20"/>
          <w:szCs w:val="20"/>
        </w:rPr>
      </w:pPr>
      <w:r w:rsidRPr="006C2970">
        <w:rPr>
          <w:rFonts w:ascii="Arial" w:hAnsi="Arial" w:cs="Arial"/>
          <w:color w:val="0070C0"/>
          <w:sz w:val="20"/>
          <w:szCs w:val="20"/>
        </w:rPr>
        <w:t>Welche Fristen sind einzuhalten?</w:t>
      </w:r>
    </w:p>
    <w:p w:rsidR="00EF4BBD" w:rsidRDefault="00114676" w:rsidP="0010490A">
      <w:pPr>
        <w:jc w:val="both"/>
        <w:rPr>
          <w:rFonts w:ascii="Arial" w:eastAsia="Times New Roman" w:hAnsi="Arial" w:cs="Arial"/>
          <w:color w:val="000000" w:themeColor="text1"/>
          <w:sz w:val="20"/>
          <w:szCs w:val="20"/>
          <w:lang w:eastAsia="de-DE"/>
        </w:rPr>
      </w:pPr>
      <w:r w:rsidRPr="00114676">
        <w:rPr>
          <w:rFonts w:ascii="Arial" w:eastAsia="Times New Roman" w:hAnsi="Arial" w:cs="Arial"/>
          <w:color w:val="000000" w:themeColor="text1"/>
          <w:sz w:val="20"/>
          <w:szCs w:val="20"/>
          <w:lang w:eastAsia="de-DE"/>
        </w:rPr>
        <w:t xml:space="preserve">Der BDEW hat wegen Einführungsverzögerungen eine Übergangslösung für den zum 01.10.2021 geplanten Start des </w:t>
      </w:r>
      <w:proofErr w:type="spellStart"/>
      <w:r w:rsidRPr="00114676">
        <w:rPr>
          <w:rFonts w:ascii="Arial" w:eastAsia="Times New Roman" w:hAnsi="Arial" w:cs="Arial"/>
          <w:color w:val="000000" w:themeColor="text1"/>
          <w:sz w:val="20"/>
          <w:szCs w:val="20"/>
          <w:lang w:eastAsia="de-DE"/>
        </w:rPr>
        <w:t>Redispatch</w:t>
      </w:r>
      <w:proofErr w:type="spellEnd"/>
      <w:r w:rsidRPr="00114676">
        <w:rPr>
          <w:rFonts w:ascii="Arial" w:eastAsia="Times New Roman" w:hAnsi="Arial" w:cs="Arial"/>
          <w:color w:val="000000" w:themeColor="text1"/>
          <w:sz w:val="20"/>
          <w:szCs w:val="20"/>
          <w:lang w:eastAsia="de-DE"/>
        </w:rPr>
        <w:t xml:space="preserve"> 2.0. vorgeschlagen. Die BNetzA hat zugestimmt und verzichtet bis zum 31.05.2021 auf Zwangsmaßnahmen, wobei ab dem 01.03. die Prozessbeteiligten ihre Betriebs</w:t>
      </w:r>
      <w:r w:rsidR="0010490A">
        <w:rPr>
          <w:rFonts w:ascii="Arial" w:eastAsia="Times New Roman" w:hAnsi="Arial" w:cs="Arial"/>
          <w:color w:val="000000" w:themeColor="text1"/>
          <w:sz w:val="20"/>
          <w:szCs w:val="20"/>
          <w:lang w:eastAsia="de-DE"/>
        </w:rPr>
        <w:t>-</w:t>
      </w:r>
      <w:r w:rsidRPr="00114676">
        <w:rPr>
          <w:rFonts w:ascii="Arial" w:eastAsia="Times New Roman" w:hAnsi="Arial" w:cs="Arial"/>
          <w:color w:val="000000" w:themeColor="text1"/>
          <w:sz w:val="20"/>
          <w:szCs w:val="20"/>
          <w:lang w:eastAsia="de-DE"/>
        </w:rPr>
        <w:t xml:space="preserve">bereitschaft sicherstellen müssen. </w:t>
      </w:r>
    </w:p>
    <w:p w:rsidR="0010490A" w:rsidRPr="0010490A" w:rsidRDefault="00EF4BBD" w:rsidP="0010490A">
      <w:pPr>
        <w:pStyle w:val="berschrift2"/>
        <w:spacing w:before="0"/>
        <w:rPr>
          <w:rFonts w:ascii="Arial" w:eastAsia="Times New Roman" w:hAnsi="Arial" w:cs="Arial"/>
          <w:b/>
          <w:color w:val="000000" w:themeColor="text1"/>
          <w:sz w:val="20"/>
          <w:szCs w:val="20"/>
          <w:lang w:eastAsia="de-DE"/>
        </w:rPr>
      </w:pPr>
      <w:r w:rsidRPr="00EF4BBD">
        <w:rPr>
          <w:rFonts w:ascii="Arial" w:eastAsia="Times New Roman" w:hAnsi="Arial" w:cs="Arial"/>
          <w:b/>
          <w:color w:val="000000" w:themeColor="text1"/>
          <w:sz w:val="20"/>
          <w:szCs w:val="20"/>
          <w:lang w:eastAsia="de-DE"/>
        </w:rPr>
        <w:t xml:space="preserve">Zeitachse </w:t>
      </w:r>
      <w:proofErr w:type="spellStart"/>
      <w:r w:rsidRPr="00EF4BBD">
        <w:rPr>
          <w:rFonts w:ascii="Arial" w:eastAsia="Times New Roman" w:hAnsi="Arial" w:cs="Arial"/>
          <w:b/>
          <w:color w:val="000000" w:themeColor="text1"/>
          <w:sz w:val="20"/>
          <w:szCs w:val="20"/>
          <w:lang w:eastAsia="de-DE"/>
        </w:rPr>
        <w:t>Redispatch</w:t>
      </w:r>
      <w:proofErr w:type="spellEnd"/>
      <w:r w:rsidRPr="00EF4BBD">
        <w:rPr>
          <w:rFonts w:ascii="Arial" w:eastAsia="Times New Roman" w:hAnsi="Arial" w:cs="Arial"/>
          <w:b/>
          <w:color w:val="000000" w:themeColor="text1"/>
          <w:sz w:val="20"/>
          <w:szCs w:val="20"/>
          <w:lang w:eastAsia="de-DE"/>
        </w:rPr>
        <w:t xml:space="preserve"> 2.0**:</w:t>
      </w:r>
    </w:p>
    <w:p w:rsidR="00EF4BBD" w:rsidRPr="0010490A" w:rsidRDefault="00EF4BBD" w:rsidP="00EF4BBD">
      <w:pPr>
        <w:rPr>
          <w:rFonts w:ascii="Segoe UI" w:hAnsi="Segoe UI" w:cs="Segoe UI"/>
          <w:color w:val="333333"/>
          <w:sz w:val="16"/>
          <w:szCs w:val="16"/>
        </w:rPr>
      </w:pPr>
      <w:r w:rsidRPr="0010490A">
        <w:rPr>
          <w:rFonts w:ascii="Segoe UI" w:hAnsi="Segoe UI" w:cs="Segoe UI"/>
          <w:noProof/>
          <w:color w:val="333333"/>
          <w:sz w:val="16"/>
          <w:szCs w:val="16"/>
        </w:rPr>
        <w:drawing>
          <wp:inline distT="0" distB="0" distL="0" distR="0">
            <wp:extent cx="6256020" cy="1521324"/>
            <wp:effectExtent l="0" t="0" r="0" b="3175"/>
            <wp:docPr id="1" name="Grafik 1" descr="https://serviceunion.de/wp-content/uploads/2021/09/Zeitschie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erviceunion.de/wp-content/uploads/2021/09/Zeitschien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27448" cy="1538694"/>
                    </a:xfrm>
                    <a:prstGeom prst="rect">
                      <a:avLst/>
                    </a:prstGeom>
                    <a:noFill/>
                    <a:ln>
                      <a:noFill/>
                    </a:ln>
                  </pic:spPr>
                </pic:pic>
              </a:graphicData>
            </a:graphic>
          </wp:inline>
        </w:drawing>
      </w:r>
      <w:r w:rsidRPr="0010490A">
        <w:rPr>
          <w:rFonts w:ascii="Segoe UI" w:hAnsi="Segoe UI" w:cs="Segoe UI"/>
          <w:color w:val="333333"/>
          <w:sz w:val="16"/>
          <w:szCs w:val="16"/>
        </w:rPr>
        <w:t xml:space="preserve">** </w:t>
      </w:r>
      <w:r w:rsidRPr="0010490A">
        <w:rPr>
          <w:rFonts w:ascii="Arial" w:hAnsi="Arial" w:cs="Arial"/>
          <w:color w:val="333333"/>
          <w:sz w:val="16"/>
          <w:szCs w:val="16"/>
        </w:rPr>
        <w:t>Diese Zeitachse gilt lediglich als Vorschlag des BDEW, woran sich jedoch viele Netzbetreiber orientieren.</w:t>
      </w:r>
    </w:p>
    <w:p w:rsidR="008C0A0C" w:rsidRDefault="008C0A0C" w:rsidP="005B0031">
      <w:pPr>
        <w:spacing w:after="0" w:line="240" w:lineRule="auto"/>
        <w:jc w:val="both"/>
      </w:pPr>
    </w:p>
    <w:p w:rsidR="002B4626" w:rsidRDefault="002B4626" w:rsidP="005B0031">
      <w:pPr>
        <w:spacing w:after="0" w:line="240" w:lineRule="auto"/>
        <w:jc w:val="both"/>
      </w:pPr>
      <w:r>
        <w:t>Alle Informationen finden Sie auf der</w:t>
      </w:r>
      <w:r w:rsidR="00114676">
        <w:t xml:space="preserve"> Seite d</w:t>
      </w:r>
      <w:r w:rsidR="008C0A0C">
        <w:t>er Bundesnetzagentur, BDEW und Connect +</w:t>
      </w:r>
    </w:p>
    <w:p w:rsidR="00F05824" w:rsidRDefault="00F05824" w:rsidP="005B0031">
      <w:pPr>
        <w:spacing w:after="0" w:line="240" w:lineRule="auto"/>
        <w:jc w:val="both"/>
      </w:pPr>
    </w:p>
    <w:p w:rsidR="00F05824" w:rsidRDefault="00F05824" w:rsidP="00F05824">
      <w:pPr>
        <w:spacing w:after="0" w:line="240" w:lineRule="auto"/>
        <w:rPr>
          <w:rStyle w:val="Fett"/>
          <w:rFonts w:ascii="Arial" w:hAnsi="Arial" w:cs="Arial"/>
        </w:rPr>
      </w:pPr>
    </w:p>
    <w:p w:rsidR="00F05824" w:rsidRDefault="00F05824" w:rsidP="00F05824">
      <w:pPr>
        <w:spacing w:after="0" w:line="240" w:lineRule="auto"/>
        <w:rPr>
          <w:rStyle w:val="Fett"/>
          <w:rFonts w:ascii="Arial" w:hAnsi="Arial" w:cs="Arial"/>
        </w:rPr>
      </w:pPr>
    </w:p>
    <w:p w:rsidR="00F05824" w:rsidRDefault="00F05824" w:rsidP="00F05824">
      <w:pPr>
        <w:spacing w:after="0" w:line="240" w:lineRule="auto"/>
        <w:rPr>
          <w:rStyle w:val="Fett"/>
          <w:rFonts w:ascii="Arial" w:hAnsi="Arial" w:cs="Arial"/>
        </w:rPr>
      </w:pPr>
    </w:p>
    <w:p w:rsidR="00F05824" w:rsidRPr="00F05824" w:rsidRDefault="00F05824" w:rsidP="00F05824">
      <w:pPr>
        <w:spacing w:after="0" w:line="240" w:lineRule="auto"/>
        <w:rPr>
          <w:rStyle w:val="Fett"/>
          <w:rFonts w:ascii="Arial" w:hAnsi="Arial" w:cs="Arial"/>
          <w:sz w:val="20"/>
          <w:szCs w:val="20"/>
        </w:rPr>
      </w:pPr>
      <w:r w:rsidRPr="00F05824">
        <w:rPr>
          <w:rStyle w:val="Fett"/>
          <w:rFonts w:ascii="Arial" w:hAnsi="Arial" w:cs="Arial"/>
          <w:sz w:val="20"/>
          <w:szCs w:val="20"/>
        </w:rPr>
        <w:lastRenderedPageBreak/>
        <w:t>Ansprechpartner: </w:t>
      </w:r>
    </w:p>
    <w:p w:rsidR="00F05824" w:rsidRPr="00F05824" w:rsidRDefault="00F05824" w:rsidP="00F05824">
      <w:pPr>
        <w:spacing w:after="0" w:line="240" w:lineRule="auto"/>
        <w:rPr>
          <w:rFonts w:ascii="Arial" w:hAnsi="Arial" w:cs="Arial"/>
          <w:b/>
          <w:bCs/>
          <w:sz w:val="20"/>
          <w:szCs w:val="20"/>
        </w:rPr>
      </w:pPr>
    </w:p>
    <w:p w:rsidR="00F05824" w:rsidRPr="00F05824" w:rsidRDefault="00F05824" w:rsidP="00F05824">
      <w:pPr>
        <w:spacing w:after="0" w:line="240" w:lineRule="auto"/>
        <w:rPr>
          <w:rFonts w:ascii="Arial" w:hAnsi="Arial" w:cs="Arial"/>
          <w:b/>
          <w:bCs/>
          <w:sz w:val="20"/>
          <w:szCs w:val="20"/>
        </w:rPr>
      </w:pPr>
      <w:r w:rsidRPr="00F05824">
        <w:rPr>
          <w:rFonts w:ascii="Arial" w:hAnsi="Arial" w:cs="Arial"/>
          <w:b/>
          <w:bCs/>
          <w:sz w:val="20"/>
          <w:szCs w:val="20"/>
        </w:rPr>
        <w:t xml:space="preserve">Kristina Dinter      </w:t>
      </w:r>
      <w:r w:rsidRPr="00F05824">
        <w:rPr>
          <w:rFonts w:ascii="Arial" w:hAnsi="Arial" w:cs="Arial"/>
          <w:b/>
          <w:sz w:val="20"/>
          <w:szCs w:val="20"/>
        </w:rPr>
        <w:t>06261 8905-24</w:t>
      </w:r>
    </w:p>
    <w:p w:rsidR="00F05824" w:rsidRPr="00F05824" w:rsidRDefault="00F05824" w:rsidP="00F05824">
      <w:pPr>
        <w:spacing w:after="0" w:line="240" w:lineRule="auto"/>
        <w:rPr>
          <w:rFonts w:ascii="Arial" w:hAnsi="Arial" w:cs="Arial"/>
          <w:b/>
          <w:sz w:val="20"/>
          <w:szCs w:val="20"/>
        </w:rPr>
      </w:pPr>
      <w:r w:rsidRPr="00F05824">
        <w:rPr>
          <w:rFonts w:ascii="Arial" w:hAnsi="Arial" w:cs="Arial"/>
          <w:b/>
          <w:sz w:val="20"/>
          <w:szCs w:val="20"/>
        </w:rPr>
        <w:t xml:space="preserve">Lukas Fahrbach   </w:t>
      </w:r>
      <w:r w:rsidRPr="00F05824">
        <w:rPr>
          <w:rFonts w:ascii="Arial" w:hAnsi="Arial" w:cs="Arial"/>
          <w:b/>
          <w:sz w:val="20"/>
          <w:szCs w:val="20"/>
        </w:rPr>
        <w:t>06261 8905-</w:t>
      </w:r>
      <w:r w:rsidRPr="00F05824">
        <w:rPr>
          <w:rFonts w:ascii="Arial" w:hAnsi="Arial" w:cs="Arial"/>
          <w:b/>
          <w:sz w:val="20"/>
          <w:szCs w:val="20"/>
        </w:rPr>
        <w:t>31</w:t>
      </w:r>
    </w:p>
    <w:p w:rsidR="00F05824" w:rsidRPr="00F05824" w:rsidRDefault="00F05824" w:rsidP="00F05824">
      <w:pPr>
        <w:spacing w:after="0" w:line="240" w:lineRule="auto"/>
        <w:rPr>
          <w:rFonts w:ascii="Arial" w:hAnsi="Arial" w:cs="Arial"/>
          <w:sz w:val="20"/>
          <w:szCs w:val="20"/>
        </w:rPr>
      </w:pPr>
      <w:r w:rsidRPr="00F05824">
        <w:rPr>
          <w:rFonts w:ascii="Arial" w:hAnsi="Arial" w:cs="Arial"/>
          <w:sz w:val="20"/>
          <w:szCs w:val="20"/>
        </w:rPr>
        <w:br/>
        <w:t>Stadtwerke Mosbach GmbH</w:t>
      </w:r>
      <w:r w:rsidRPr="00F05824">
        <w:rPr>
          <w:rFonts w:ascii="Arial" w:hAnsi="Arial" w:cs="Arial"/>
          <w:sz w:val="20"/>
          <w:szCs w:val="20"/>
        </w:rPr>
        <w:br/>
        <w:t xml:space="preserve">Am </w:t>
      </w:r>
      <w:proofErr w:type="spellStart"/>
      <w:r w:rsidRPr="00F05824">
        <w:rPr>
          <w:rFonts w:ascii="Arial" w:hAnsi="Arial" w:cs="Arial"/>
          <w:sz w:val="20"/>
          <w:szCs w:val="20"/>
        </w:rPr>
        <w:t>Henschelberg</w:t>
      </w:r>
      <w:proofErr w:type="spellEnd"/>
      <w:r w:rsidRPr="00F05824">
        <w:rPr>
          <w:rFonts w:ascii="Arial" w:hAnsi="Arial" w:cs="Arial"/>
          <w:sz w:val="20"/>
          <w:szCs w:val="20"/>
        </w:rPr>
        <w:t xml:space="preserve"> 6</w:t>
      </w:r>
      <w:bookmarkStart w:id="0" w:name="_GoBack"/>
      <w:bookmarkEnd w:id="0"/>
      <w:r w:rsidRPr="00F05824">
        <w:rPr>
          <w:rFonts w:ascii="Arial" w:hAnsi="Arial" w:cs="Arial"/>
          <w:sz w:val="20"/>
          <w:szCs w:val="20"/>
        </w:rPr>
        <w:br/>
        <w:t>74821 Mosbach</w:t>
      </w:r>
      <w:r w:rsidRPr="00F05824">
        <w:rPr>
          <w:rFonts w:ascii="Arial" w:hAnsi="Arial" w:cs="Arial"/>
          <w:sz w:val="20"/>
          <w:szCs w:val="20"/>
        </w:rPr>
        <w:br/>
      </w:r>
      <w:hyperlink r:id="rId6" w:history="1">
        <w:r w:rsidRPr="00F05824">
          <w:rPr>
            <w:rStyle w:val="Hyperlink"/>
            <w:rFonts w:ascii="Arial" w:hAnsi="Arial" w:cs="Arial"/>
            <w:sz w:val="20"/>
            <w:szCs w:val="20"/>
          </w:rPr>
          <w:t>netzbetreiber@swm-online.de</w:t>
        </w:r>
      </w:hyperlink>
    </w:p>
    <w:p w:rsidR="00F05824" w:rsidRPr="00F05824" w:rsidRDefault="00F05824" w:rsidP="005B0031">
      <w:pPr>
        <w:spacing w:after="0" w:line="240" w:lineRule="auto"/>
        <w:jc w:val="both"/>
        <w:rPr>
          <w:rFonts w:ascii="Arial" w:hAnsi="Arial" w:cs="Arial"/>
          <w:sz w:val="20"/>
          <w:szCs w:val="20"/>
        </w:rPr>
      </w:pPr>
    </w:p>
    <w:p w:rsidR="00F05824" w:rsidRPr="00F05824" w:rsidRDefault="00F05824" w:rsidP="005B0031">
      <w:pPr>
        <w:spacing w:after="0" w:line="240" w:lineRule="auto"/>
        <w:jc w:val="both"/>
        <w:rPr>
          <w:rFonts w:ascii="Arial" w:hAnsi="Arial" w:cs="Arial"/>
          <w:sz w:val="20"/>
          <w:szCs w:val="20"/>
        </w:rPr>
      </w:pPr>
    </w:p>
    <w:p w:rsidR="008C0A0C" w:rsidRPr="00F05824" w:rsidRDefault="008C0A0C" w:rsidP="008C0A0C">
      <w:pPr>
        <w:spacing w:before="240" w:after="300" w:line="240" w:lineRule="auto"/>
        <w:rPr>
          <w:rFonts w:ascii="Arial" w:hAnsi="Arial" w:cs="Arial"/>
          <w:b/>
          <w:sz w:val="20"/>
          <w:szCs w:val="20"/>
        </w:rPr>
      </w:pPr>
      <w:r w:rsidRPr="00F05824">
        <w:rPr>
          <w:rFonts w:ascii="Arial" w:hAnsi="Arial" w:cs="Arial"/>
          <w:b/>
          <w:sz w:val="20"/>
          <w:szCs w:val="20"/>
        </w:rPr>
        <w:t xml:space="preserve">Die Inhalte wurden von der Stadtwerke Mosbach GmbH sorgfältig </w:t>
      </w:r>
      <w:proofErr w:type="spellStart"/>
      <w:proofErr w:type="gramStart"/>
      <w:r w:rsidRPr="00F05824">
        <w:rPr>
          <w:rFonts w:ascii="Arial" w:hAnsi="Arial" w:cs="Arial"/>
          <w:b/>
          <w:sz w:val="20"/>
          <w:szCs w:val="20"/>
        </w:rPr>
        <w:t>recherchiert.Trotzdem</w:t>
      </w:r>
      <w:proofErr w:type="spellEnd"/>
      <w:proofErr w:type="gramEnd"/>
      <w:r w:rsidRPr="00F05824">
        <w:rPr>
          <w:rFonts w:ascii="Arial" w:hAnsi="Arial" w:cs="Arial"/>
          <w:b/>
          <w:sz w:val="20"/>
          <w:szCs w:val="20"/>
        </w:rPr>
        <w:t xml:space="preserve"> wird keine Gewähr für die Richtigkeit, Vollständigkeit und Aktualität der Daten übernommen. Eine Haftung, insbesondere für eventuelle Schäden oder Konsequenzen, die aus der Nutzung des Angebotes entstehen, ist ausgeschlossen</w:t>
      </w:r>
    </w:p>
    <w:sectPr w:rsidR="008C0A0C" w:rsidRPr="00F0582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973648"/>
    <w:multiLevelType w:val="hybridMultilevel"/>
    <w:tmpl w:val="14F8BCA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69F7B5B"/>
    <w:multiLevelType w:val="multilevel"/>
    <w:tmpl w:val="58EEF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411989"/>
    <w:multiLevelType w:val="hybridMultilevel"/>
    <w:tmpl w:val="1160E2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09A"/>
    <w:rsid w:val="00005328"/>
    <w:rsid w:val="0004365B"/>
    <w:rsid w:val="0010490A"/>
    <w:rsid w:val="00114676"/>
    <w:rsid w:val="001177B5"/>
    <w:rsid w:val="001D17ED"/>
    <w:rsid w:val="002757D4"/>
    <w:rsid w:val="002B4626"/>
    <w:rsid w:val="003E609A"/>
    <w:rsid w:val="00403E24"/>
    <w:rsid w:val="005A29E0"/>
    <w:rsid w:val="005B0031"/>
    <w:rsid w:val="005F3459"/>
    <w:rsid w:val="006A17A2"/>
    <w:rsid w:val="00763655"/>
    <w:rsid w:val="00766140"/>
    <w:rsid w:val="007B2354"/>
    <w:rsid w:val="007B793C"/>
    <w:rsid w:val="00853B19"/>
    <w:rsid w:val="008C0A0C"/>
    <w:rsid w:val="00AA54C6"/>
    <w:rsid w:val="00B35619"/>
    <w:rsid w:val="00B802B0"/>
    <w:rsid w:val="00C04804"/>
    <w:rsid w:val="00C56077"/>
    <w:rsid w:val="00D06C1D"/>
    <w:rsid w:val="00D77C06"/>
    <w:rsid w:val="00E714A4"/>
    <w:rsid w:val="00EF4BBD"/>
    <w:rsid w:val="00F05824"/>
    <w:rsid w:val="00FB53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A70E5"/>
  <w15:chartTrackingRefBased/>
  <w15:docId w15:val="{FED286DC-8E37-4284-8E96-7420FB29D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53B19"/>
  </w:style>
  <w:style w:type="paragraph" w:styleId="berschrift2">
    <w:name w:val="heading 2"/>
    <w:basedOn w:val="Standard"/>
    <w:next w:val="Standard"/>
    <w:link w:val="berschrift2Zchn"/>
    <w:uiPriority w:val="9"/>
    <w:unhideWhenUsed/>
    <w:qFormat/>
    <w:rsid w:val="0004365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3E609A"/>
    <w:pPr>
      <w:spacing w:before="100" w:beforeAutospacing="1" w:after="100" w:afterAutospacing="1" w:line="240" w:lineRule="auto"/>
    </w:pPr>
    <w:rPr>
      <w:rFonts w:ascii="Times New Roman" w:eastAsia="Times New Roman" w:hAnsi="Times New Roman" w:cs="Times New Roman"/>
      <w:color w:val="000000"/>
      <w:sz w:val="24"/>
      <w:szCs w:val="24"/>
      <w:lang w:eastAsia="de-DE"/>
    </w:rPr>
  </w:style>
  <w:style w:type="paragraph" w:styleId="Listenabsatz">
    <w:name w:val="List Paragraph"/>
    <w:basedOn w:val="Standard"/>
    <w:uiPriority w:val="34"/>
    <w:qFormat/>
    <w:rsid w:val="0004365B"/>
    <w:pPr>
      <w:ind w:left="720"/>
      <w:contextualSpacing/>
    </w:pPr>
  </w:style>
  <w:style w:type="character" w:customStyle="1" w:styleId="berschrift2Zchn">
    <w:name w:val="Überschrift 2 Zchn"/>
    <w:basedOn w:val="Absatz-Standardschriftart"/>
    <w:link w:val="berschrift2"/>
    <w:uiPriority w:val="9"/>
    <w:rsid w:val="0004365B"/>
    <w:rPr>
      <w:rFonts w:asciiTheme="majorHAnsi" w:eastAsiaTheme="majorEastAsia" w:hAnsiTheme="majorHAnsi" w:cstheme="majorBidi"/>
      <w:color w:val="2F5496" w:themeColor="accent1" w:themeShade="BF"/>
      <w:sz w:val="26"/>
      <w:szCs w:val="26"/>
    </w:rPr>
  </w:style>
  <w:style w:type="character" w:styleId="Hervorhebung">
    <w:name w:val="Emphasis"/>
    <w:basedOn w:val="Absatz-Standardschriftart"/>
    <w:uiPriority w:val="20"/>
    <w:qFormat/>
    <w:rsid w:val="00D77C06"/>
    <w:rPr>
      <w:i/>
      <w:iCs/>
    </w:rPr>
  </w:style>
  <w:style w:type="character" w:styleId="Fett">
    <w:name w:val="Strong"/>
    <w:basedOn w:val="Absatz-Standardschriftart"/>
    <w:uiPriority w:val="22"/>
    <w:qFormat/>
    <w:rsid w:val="00D77C06"/>
    <w:rPr>
      <w:b/>
      <w:bCs/>
    </w:rPr>
  </w:style>
  <w:style w:type="table" w:styleId="Tabellenraster">
    <w:name w:val="Table Grid"/>
    <w:basedOn w:val="NormaleTabelle"/>
    <w:uiPriority w:val="39"/>
    <w:rsid w:val="00D77C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FB536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B536B"/>
    <w:rPr>
      <w:rFonts w:ascii="Segoe UI" w:hAnsi="Segoe UI" w:cs="Segoe UI"/>
      <w:sz w:val="18"/>
      <w:szCs w:val="18"/>
    </w:rPr>
  </w:style>
  <w:style w:type="character" w:styleId="Hyperlink">
    <w:name w:val="Hyperlink"/>
    <w:basedOn w:val="Absatz-Standardschriftart"/>
    <w:uiPriority w:val="99"/>
    <w:unhideWhenUsed/>
    <w:rsid w:val="00F05824"/>
    <w:rPr>
      <w:color w:val="EE1133"/>
      <w:u w:val="single"/>
      <w:shd w:val="clear" w:color="auto" w:fill="auto"/>
    </w:rPr>
  </w:style>
  <w:style w:type="character" w:styleId="NichtaufgelsteErwhnung">
    <w:name w:val="Unresolved Mention"/>
    <w:basedOn w:val="Absatz-Standardschriftart"/>
    <w:uiPriority w:val="99"/>
    <w:semiHidden/>
    <w:unhideWhenUsed/>
    <w:rsid w:val="00F058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915645">
      <w:bodyDiv w:val="1"/>
      <w:marLeft w:val="0"/>
      <w:marRight w:val="0"/>
      <w:marTop w:val="0"/>
      <w:marBottom w:val="0"/>
      <w:divBdr>
        <w:top w:val="none" w:sz="0" w:space="0" w:color="auto"/>
        <w:left w:val="none" w:sz="0" w:space="0" w:color="auto"/>
        <w:bottom w:val="none" w:sz="0" w:space="0" w:color="auto"/>
        <w:right w:val="none" w:sz="0" w:space="0" w:color="auto"/>
      </w:divBdr>
      <w:divsChild>
        <w:div w:id="314728886">
          <w:marLeft w:val="0"/>
          <w:marRight w:val="0"/>
          <w:marTop w:val="0"/>
          <w:marBottom w:val="0"/>
          <w:divBdr>
            <w:top w:val="none" w:sz="0" w:space="0" w:color="auto"/>
            <w:left w:val="none" w:sz="0" w:space="0" w:color="auto"/>
            <w:bottom w:val="none" w:sz="0" w:space="0" w:color="auto"/>
            <w:right w:val="none" w:sz="0" w:space="0" w:color="auto"/>
          </w:divBdr>
          <w:divsChild>
            <w:div w:id="666129087">
              <w:marLeft w:val="0"/>
              <w:marRight w:val="0"/>
              <w:marTop w:val="0"/>
              <w:marBottom w:val="0"/>
              <w:divBdr>
                <w:top w:val="none" w:sz="0" w:space="0" w:color="auto"/>
                <w:left w:val="none" w:sz="0" w:space="0" w:color="auto"/>
                <w:bottom w:val="none" w:sz="0" w:space="0" w:color="auto"/>
                <w:right w:val="none" w:sz="0" w:space="0" w:color="auto"/>
              </w:divBdr>
              <w:divsChild>
                <w:div w:id="785008993">
                  <w:marLeft w:val="0"/>
                  <w:marRight w:val="0"/>
                  <w:marTop w:val="0"/>
                  <w:marBottom w:val="0"/>
                  <w:divBdr>
                    <w:top w:val="none" w:sz="0" w:space="0" w:color="auto"/>
                    <w:left w:val="none" w:sz="0" w:space="0" w:color="auto"/>
                    <w:bottom w:val="none" w:sz="0" w:space="0" w:color="auto"/>
                    <w:right w:val="none" w:sz="0" w:space="0" w:color="auto"/>
                  </w:divBdr>
                  <w:divsChild>
                    <w:div w:id="725304476">
                      <w:marLeft w:val="0"/>
                      <w:marRight w:val="0"/>
                      <w:marTop w:val="0"/>
                      <w:marBottom w:val="0"/>
                      <w:divBdr>
                        <w:top w:val="none" w:sz="0" w:space="0" w:color="auto"/>
                        <w:left w:val="none" w:sz="0" w:space="0" w:color="auto"/>
                        <w:bottom w:val="none" w:sz="0" w:space="0" w:color="auto"/>
                        <w:right w:val="none" w:sz="0" w:space="0" w:color="auto"/>
                      </w:divBdr>
                      <w:divsChild>
                        <w:div w:id="1542353796">
                          <w:marLeft w:val="0"/>
                          <w:marRight w:val="0"/>
                          <w:marTop w:val="0"/>
                          <w:marBottom w:val="0"/>
                          <w:divBdr>
                            <w:top w:val="none" w:sz="0" w:space="0" w:color="auto"/>
                            <w:left w:val="none" w:sz="0" w:space="0" w:color="auto"/>
                            <w:bottom w:val="none" w:sz="0" w:space="0" w:color="auto"/>
                            <w:right w:val="none" w:sz="0" w:space="0" w:color="auto"/>
                          </w:divBdr>
                          <w:divsChild>
                            <w:div w:id="1738241628">
                              <w:marLeft w:val="0"/>
                              <w:marRight w:val="0"/>
                              <w:marTop w:val="0"/>
                              <w:marBottom w:val="0"/>
                              <w:divBdr>
                                <w:top w:val="none" w:sz="0" w:space="0" w:color="auto"/>
                                <w:left w:val="none" w:sz="0" w:space="0" w:color="auto"/>
                                <w:bottom w:val="none" w:sz="0" w:space="0" w:color="auto"/>
                                <w:right w:val="none" w:sz="0" w:space="0" w:color="auto"/>
                              </w:divBdr>
                              <w:divsChild>
                                <w:div w:id="1036346147">
                                  <w:marLeft w:val="0"/>
                                  <w:marRight w:val="0"/>
                                  <w:marTop w:val="0"/>
                                  <w:marBottom w:val="0"/>
                                  <w:divBdr>
                                    <w:top w:val="none" w:sz="0" w:space="0" w:color="auto"/>
                                    <w:left w:val="none" w:sz="0" w:space="0" w:color="auto"/>
                                    <w:bottom w:val="none" w:sz="0" w:space="0" w:color="auto"/>
                                    <w:right w:val="none" w:sz="0" w:space="0" w:color="auto"/>
                                  </w:divBdr>
                                  <w:divsChild>
                                    <w:div w:id="661348881">
                                      <w:marLeft w:val="0"/>
                                      <w:marRight w:val="0"/>
                                      <w:marTop w:val="0"/>
                                      <w:marBottom w:val="0"/>
                                      <w:divBdr>
                                        <w:top w:val="none" w:sz="0" w:space="0" w:color="auto"/>
                                        <w:left w:val="none" w:sz="0" w:space="0" w:color="auto"/>
                                        <w:bottom w:val="none" w:sz="0" w:space="0" w:color="auto"/>
                                        <w:right w:val="none" w:sz="0" w:space="0" w:color="auto"/>
                                      </w:divBdr>
                                      <w:divsChild>
                                        <w:div w:id="241186133">
                                          <w:marLeft w:val="0"/>
                                          <w:marRight w:val="0"/>
                                          <w:marTop w:val="0"/>
                                          <w:marBottom w:val="0"/>
                                          <w:divBdr>
                                            <w:top w:val="none" w:sz="0" w:space="0" w:color="auto"/>
                                            <w:left w:val="none" w:sz="0" w:space="0" w:color="auto"/>
                                            <w:bottom w:val="none" w:sz="0" w:space="0" w:color="auto"/>
                                            <w:right w:val="none" w:sz="0" w:space="0" w:color="auto"/>
                                          </w:divBdr>
                                          <w:divsChild>
                                            <w:div w:id="1006438354">
                                              <w:marLeft w:val="0"/>
                                              <w:marRight w:val="0"/>
                                              <w:marTop w:val="0"/>
                                              <w:marBottom w:val="0"/>
                                              <w:divBdr>
                                                <w:top w:val="none" w:sz="0" w:space="0" w:color="auto"/>
                                                <w:left w:val="none" w:sz="0" w:space="0" w:color="auto"/>
                                                <w:bottom w:val="none" w:sz="0" w:space="0" w:color="auto"/>
                                                <w:right w:val="none" w:sz="0" w:space="0" w:color="auto"/>
                                              </w:divBdr>
                                              <w:divsChild>
                                                <w:div w:id="319311595">
                                                  <w:marLeft w:val="0"/>
                                                  <w:marRight w:val="0"/>
                                                  <w:marTop w:val="0"/>
                                                  <w:marBottom w:val="0"/>
                                                  <w:divBdr>
                                                    <w:top w:val="none" w:sz="0" w:space="0" w:color="auto"/>
                                                    <w:left w:val="none" w:sz="0" w:space="0" w:color="auto"/>
                                                    <w:bottom w:val="none" w:sz="0" w:space="0" w:color="auto"/>
                                                    <w:right w:val="none" w:sz="0" w:space="0" w:color="auto"/>
                                                  </w:divBdr>
                                                  <w:divsChild>
                                                    <w:div w:id="1716812549">
                                                      <w:marLeft w:val="0"/>
                                                      <w:marRight w:val="0"/>
                                                      <w:marTop w:val="0"/>
                                                      <w:marBottom w:val="0"/>
                                                      <w:divBdr>
                                                        <w:top w:val="none" w:sz="0" w:space="0" w:color="auto"/>
                                                        <w:left w:val="none" w:sz="0" w:space="0" w:color="auto"/>
                                                        <w:bottom w:val="none" w:sz="0" w:space="0" w:color="auto"/>
                                                        <w:right w:val="none" w:sz="0" w:space="0" w:color="auto"/>
                                                      </w:divBdr>
                                                      <w:divsChild>
                                                        <w:div w:id="2006787634">
                                                          <w:marLeft w:val="0"/>
                                                          <w:marRight w:val="0"/>
                                                          <w:marTop w:val="0"/>
                                                          <w:marBottom w:val="0"/>
                                                          <w:divBdr>
                                                            <w:top w:val="none" w:sz="0" w:space="0" w:color="auto"/>
                                                            <w:left w:val="none" w:sz="0" w:space="0" w:color="auto"/>
                                                            <w:bottom w:val="none" w:sz="0" w:space="0" w:color="auto"/>
                                                            <w:right w:val="none" w:sz="0" w:space="0" w:color="auto"/>
                                                          </w:divBdr>
                                                          <w:divsChild>
                                                            <w:div w:id="189373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6874436">
      <w:bodyDiv w:val="1"/>
      <w:marLeft w:val="0"/>
      <w:marRight w:val="0"/>
      <w:marTop w:val="0"/>
      <w:marBottom w:val="0"/>
      <w:divBdr>
        <w:top w:val="none" w:sz="0" w:space="0" w:color="auto"/>
        <w:left w:val="none" w:sz="0" w:space="0" w:color="auto"/>
        <w:bottom w:val="none" w:sz="0" w:space="0" w:color="auto"/>
        <w:right w:val="none" w:sz="0" w:space="0" w:color="auto"/>
      </w:divBdr>
      <w:divsChild>
        <w:div w:id="1885019535">
          <w:marLeft w:val="0"/>
          <w:marRight w:val="0"/>
          <w:marTop w:val="0"/>
          <w:marBottom w:val="0"/>
          <w:divBdr>
            <w:top w:val="none" w:sz="0" w:space="0" w:color="auto"/>
            <w:left w:val="none" w:sz="0" w:space="0" w:color="auto"/>
            <w:bottom w:val="none" w:sz="0" w:space="0" w:color="auto"/>
            <w:right w:val="none" w:sz="0" w:space="0" w:color="auto"/>
          </w:divBdr>
          <w:divsChild>
            <w:div w:id="1457984796">
              <w:marLeft w:val="0"/>
              <w:marRight w:val="0"/>
              <w:marTop w:val="0"/>
              <w:marBottom w:val="0"/>
              <w:divBdr>
                <w:top w:val="none" w:sz="0" w:space="0" w:color="auto"/>
                <w:left w:val="none" w:sz="0" w:space="0" w:color="auto"/>
                <w:bottom w:val="none" w:sz="0" w:space="0" w:color="auto"/>
                <w:right w:val="none" w:sz="0" w:space="0" w:color="auto"/>
              </w:divBdr>
              <w:divsChild>
                <w:div w:id="362638339">
                  <w:marLeft w:val="0"/>
                  <w:marRight w:val="0"/>
                  <w:marTop w:val="0"/>
                  <w:marBottom w:val="0"/>
                  <w:divBdr>
                    <w:top w:val="none" w:sz="0" w:space="0" w:color="auto"/>
                    <w:left w:val="none" w:sz="0" w:space="0" w:color="auto"/>
                    <w:bottom w:val="none" w:sz="0" w:space="0" w:color="auto"/>
                    <w:right w:val="none" w:sz="0" w:space="0" w:color="auto"/>
                  </w:divBdr>
                  <w:divsChild>
                    <w:div w:id="1677030519">
                      <w:marLeft w:val="0"/>
                      <w:marRight w:val="0"/>
                      <w:marTop w:val="0"/>
                      <w:marBottom w:val="0"/>
                      <w:divBdr>
                        <w:top w:val="none" w:sz="0" w:space="0" w:color="auto"/>
                        <w:left w:val="none" w:sz="0" w:space="0" w:color="auto"/>
                        <w:bottom w:val="none" w:sz="0" w:space="0" w:color="auto"/>
                        <w:right w:val="none" w:sz="0" w:space="0" w:color="auto"/>
                      </w:divBdr>
                      <w:divsChild>
                        <w:div w:id="1309896814">
                          <w:marLeft w:val="0"/>
                          <w:marRight w:val="0"/>
                          <w:marTop w:val="0"/>
                          <w:marBottom w:val="0"/>
                          <w:divBdr>
                            <w:top w:val="none" w:sz="0" w:space="0" w:color="auto"/>
                            <w:left w:val="none" w:sz="0" w:space="0" w:color="auto"/>
                            <w:bottom w:val="none" w:sz="0" w:space="0" w:color="auto"/>
                            <w:right w:val="none" w:sz="0" w:space="0" w:color="auto"/>
                          </w:divBdr>
                          <w:divsChild>
                            <w:div w:id="886644043">
                              <w:marLeft w:val="0"/>
                              <w:marRight w:val="0"/>
                              <w:marTop w:val="0"/>
                              <w:marBottom w:val="0"/>
                              <w:divBdr>
                                <w:top w:val="none" w:sz="0" w:space="0" w:color="auto"/>
                                <w:left w:val="none" w:sz="0" w:space="0" w:color="auto"/>
                                <w:bottom w:val="none" w:sz="0" w:space="0" w:color="auto"/>
                                <w:right w:val="none" w:sz="0" w:space="0" w:color="auto"/>
                              </w:divBdr>
                              <w:divsChild>
                                <w:div w:id="1913005170">
                                  <w:marLeft w:val="0"/>
                                  <w:marRight w:val="0"/>
                                  <w:marTop w:val="0"/>
                                  <w:marBottom w:val="0"/>
                                  <w:divBdr>
                                    <w:top w:val="none" w:sz="0" w:space="0" w:color="auto"/>
                                    <w:left w:val="none" w:sz="0" w:space="0" w:color="auto"/>
                                    <w:bottom w:val="none" w:sz="0" w:space="0" w:color="auto"/>
                                    <w:right w:val="none" w:sz="0" w:space="0" w:color="auto"/>
                                  </w:divBdr>
                                  <w:divsChild>
                                    <w:div w:id="1024985578">
                                      <w:marLeft w:val="0"/>
                                      <w:marRight w:val="0"/>
                                      <w:marTop w:val="0"/>
                                      <w:marBottom w:val="0"/>
                                      <w:divBdr>
                                        <w:top w:val="none" w:sz="0" w:space="0" w:color="auto"/>
                                        <w:left w:val="none" w:sz="0" w:space="0" w:color="auto"/>
                                        <w:bottom w:val="none" w:sz="0" w:space="0" w:color="auto"/>
                                        <w:right w:val="none" w:sz="0" w:space="0" w:color="auto"/>
                                      </w:divBdr>
                                      <w:divsChild>
                                        <w:div w:id="180241151">
                                          <w:marLeft w:val="0"/>
                                          <w:marRight w:val="0"/>
                                          <w:marTop w:val="0"/>
                                          <w:marBottom w:val="0"/>
                                          <w:divBdr>
                                            <w:top w:val="none" w:sz="0" w:space="0" w:color="auto"/>
                                            <w:left w:val="none" w:sz="0" w:space="0" w:color="auto"/>
                                            <w:bottom w:val="none" w:sz="0" w:space="0" w:color="auto"/>
                                            <w:right w:val="none" w:sz="0" w:space="0" w:color="auto"/>
                                          </w:divBdr>
                                          <w:divsChild>
                                            <w:div w:id="397628032">
                                              <w:marLeft w:val="0"/>
                                              <w:marRight w:val="0"/>
                                              <w:marTop w:val="0"/>
                                              <w:marBottom w:val="0"/>
                                              <w:divBdr>
                                                <w:top w:val="none" w:sz="0" w:space="0" w:color="auto"/>
                                                <w:left w:val="none" w:sz="0" w:space="0" w:color="auto"/>
                                                <w:bottom w:val="none" w:sz="0" w:space="0" w:color="auto"/>
                                                <w:right w:val="none" w:sz="0" w:space="0" w:color="auto"/>
                                              </w:divBdr>
                                              <w:divsChild>
                                                <w:div w:id="1515847697">
                                                  <w:marLeft w:val="0"/>
                                                  <w:marRight w:val="0"/>
                                                  <w:marTop w:val="0"/>
                                                  <w:marBottom w:val="0"/>
                                                  <w:divBdr>
                                                    <w:top w:val="none" w:sz="0" w:space="0" w:color="auto"/>
                                                    <w:left w:val="none" w:sz="0" w:space="0" w:color="auto"/>
                                                    <w:bottom w:val="none" w:sz="0" w:space="0" w:color="auto"/>
                                                    <w:right w:val="none" w:sz="0" w:space="0" w:color="auto"/>
                                                  </w:divBdr>
                                                  <w:divsChild>
                                                    <w:div w:id="2128890227">
                                                      <w:marLeft w:val="0"/>
                                                      <w:marRight w:val="0"/>
                                                      <w:marTop w:val="0"/>
                                                      <w:marBottom w:val="0"/>
                                                      <w:divBdr>
                                                        <w:top w:val="none" w:sz="0" w:space="0" w:color="auto"/>
                                                        <w:left w:val="none" w:sz="0" w:space="0" w:color="auto"/>
                                                        <w:bottom w:val="none" w:sz="0" w:space="0" w:color="auto"/>
                                                        <w:right w:val="none" w:sz="0" w:space="0" w:color="auto"/>
                                                      </w:divBdr>
                                                      <w:divsChild>
                                                        <w:div w:id="521743959">
                                                          <w:marLeft w:val="0"/>
                                                          <w:marRight w:val="0"/>
                                                          <w:marTop w:val="0"/>
                                                          <w:marBottom w:val="0"/>
                                                          <w:divBdr>
                                                            <w:top w:val="none" w:sz="0" w:space="0" w:color="auto"/>
                                                            <w:left w:val="none" w:sz="0" w:space="0" w:color="auto"/>
                                                            <w:bottom w:val="none" w:sz="0" w:space="0" w:color="auto"/>
                                                            <w:right w:val="none" w:sz="0" w:space="0" w:color="auto"/>
                                                          </w:divBdr>
                                                          <w:divsChild>
                                                            <w:div w:id="619189877">
                                                              <w:marLeft w:val="0"/>
                                                              <w:marRight w:val="0"/>
                                                              <w:marTop w:val="0"/>
                                                              <w:marBottom w:val="0"/>
                                                              <w:divBdr>
                                                                <w:top w:val="none" w:sz="0" w:space="0" w:color="auto"/>
                                                                <w:left w:val="none" w:sz="0" w:space="0" w:color="auto"/>
                                                                <w:bottom w:val="none" w:sz="0" w:space="0" w:color="auto"/>
                                                                <w:right w:val="none" w:sz="0" w:space="0" w:color="auto"/>
                                                              </w:divBdr>
                                                            </w:div>
                                                          </w:divsChild>
                                                        </w:div>
                                                        <w:div w:id="1401445269">
                                                          <w:marLeft w:val="0"/>
                                                          <w:marRight w:val="0"/>
                                                          <w:marTop w:val="0"/>
                                                          <w:marBottom w:val="0"/>
                                                          <w:divBdr>
                                                            <w:top w:val="none" w:sz="0" w:space="0" w:color="auto"/>
                                                            <w:left w:val="none" w:sz="0" w:space="0" w:color="auto"/>
                                                            <w:bottom w:val="none" w:sz="0" w:space="0" w:color="auto"/>
                                                            <w:right w:val="none" w:sz="0" w:space="0" w:color="auto"/>
                                                          </w:divBdr>
                                                          <w:divsChild>
                                                            <w:div w:id="119257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3159039">
      <w:bodyDiv w:val="1"/>
      <w:marLeft w:val="0"/>
      <w:marRight w:val="0"/>
      <w:marTop w:val="0"/>
      <w:marBottom w:val="0"/>
      <w:divBdr>
        <w:top w:val="none" w:sz="0" w:space="0" w:color="auto"/>
        <w:left w:val="none" w:sz="0" w:space="0" w:color="auto"/>
        <w:bottom w:val="none" w:sz="0" w:space="0" w:color="auto"/>
        <w:right w:val="none" w:sz="0" w:space="0" w:color="auto"/>
      </w:divBdr>
      <w:divsChild>
        <w:div w:id="1191845740">
          <w:marLeft w:val="0"/>
          <w:marRight w:val="0"/>
          <w:marTop w:val="0"/>
          <w:marBottom w:val="0"/>
          <w:divBdr>
            <w:top w:val="none" w:sz="0" w:space="0" w:color="auto"/>
            <w:left w:val="none" w:sz="0" w:space="0" w:color="auto"/>
            <w:bottom w:val="none" w:sz="0" w:space="0" w:color="auto"/>
            <w:right w:val="none" w:sz="0" w:space="0" w:color="auto"/>
          </w:divBdr>
          <w:divsChild>
            <w:div w:id="192154496">
              <w:marLeft w:val="0"/>
              <w:marRight w:val="0"/>
              <w:marTop w:val="0"/>
              <w:marBottom w:val="0"/>
              <w:divBdr>
                <w:top w:val="none" w:sz="0" w:space="0" w:color="auto"/>
                <w:left w:val="none" w:sz="0" w:space="0" w:color="auto"/>
                <w:bottom w:val="none" w:sz="0" w:space="0" w:color="auto"/>
                <w:right w:val="none" w:sz="0" w:space="0" w:color="auto"/>
              </w:divBdr>
              <w:divsChild>
                <w:div w:id="1534883121">
                  <w:marLeft w:val="0"/>
                  <w:marRight w:val="0"/>
                  <w:marTop w:val="0"/>
                  <w:marBottom w:val="0"/>
                  <w:divBdr>
                    <w:top w:val="none" w:sz="0" w:space="0" w:color="auto"/>
                    <w:left w:val="none" w:sz="0" w:space="0" w:color="auto"/>
                    <w:bottom w:val="none" w:sz="0" w:space="0" w:color="auto"/>
                    <w:right w:val="none" w:sz="0" w:space="0" w:color="auto"/>
                  </w:divBdr>
                  <w:divsChild>
                    <w:div w:id="370999395">
                      <w:marLeft w:val="0"/>
                      <w:marRight w:val="0"/>
                      <w:marTop w:val="0"/>
                      <w:marBottom w:val="0"/>
                      <w:divBdr>
                        <w:top w:val="none" w:sz="0" w:space="0" w:color="auto"/>
                        <w:left w:val="none" w:sz="0" w:space="0" w:color="auto"/>
                        <w:bottom w:val="none" w:sz="0" w:space="0" w:color="auto"/>
                        <w:right w:val="none" w:sz="0" w:space="0" w:color="auto"/>
                      </w:divBdr>
                      <w:divsChild>
                        <w:div w:id="1222790764">
                          <w:marLeft w:val="0"/>
                          <w:marRight w:val="0"/>
                          <w:marTop w:val="0"/>
                          <w:marBottom w:val="0"/>
                          <w:divBdr>
                            <w:top w:val="none" w:sz="0" w:space="0" w:color="auto"/>
                            <w:left w:val="none" w:sz="0" w:space="0" w:color="auto"/>
                            <w:bottom w:val="none" w:sz="0" w:space="0" w:color="auto"/>
                            <w:right w:val="none" w:sz="0" w:space="0" w:color="auto"/>
                          </w:divBdr>
                          <w:divsChild>
                            <w:div w:id="801848263">
                              <w:marLeft w:val="0"/>
                              <w:marRight w:val="0"/>
                              <w:marTop w:val="0"/>
                              <w:marBottom w:val="0"/>
                              <w:divBdr>
                                <w:top w:val="none" w:sz="0" w:space="0" w:color="auto"/>
                                <w:left w:val="none" w:sz="0" w:space="0" w:color="auto"/>
                                <w:bottom w:val="none" w:sz="0" w:space="0" w:color="auto"/>
                                <w:right w:val="none" w:sz="0" w:space="0" w:color="auto"/>
                              </w:divBdr>
                              <w:divsChild>
                                <w:div w:id="1988899134">
                                  <w:marLeft w:val="0"/>
                                  <w:marRight w:val="0"/>
                                  <w:marTop w:val="0"/>
                                  <w:marBottom w:val="0"/>
                                  <w:divBdr>
                                    <w:top w:val="none" w:sz="0" w:space="0" w:color="auto"/>
                                    <w:left w:val="none" w:sz="0" w:space="0" w:color="auto"/>
                                    <w:bottom w:val="none" w:sz="0" w:space="0" w:color="auto"/>
                                    <w:right w:val="none" w:sz="0" w:space="0" w:color="auto"/>
                                  </w:divBdr>
                                  <w:divsChild>
                                    <w:div w:id="1707024516">
                                      <w:marLeft w:val="0"/>
                                      <w:marRight w:val="0"/>
                                      <w:marTop w:val="0"/>
                                      <w:marBottom w:val="0"/>
                                      <w:divBdr>
                                        <w:top w:val="none" w:sz="0" w:space="0" w:color="auto"/>
                                        <w:left w:val="none" w:sz="0" w:space="0" w:color="auto"/>
                                        <w:bottom w:val="none" w:sz="0" w:space="0" w:color="auto"/>
                                        <w:right w:val="none" w:sz="0" w:space="0" w:color="auto"/>
                                      </w:divBdr>
                                      <w:divsChild>
                                        <w:div w:id="1160652625">
                                          <w:marLeft w:val="0"/>
                                          <w:marRight w:val="0"/>
                                          <w:marTop w:val="0"/>
                                          <w:marBottom w:val="0"/>
                                          <w:divBdr>
                                            <w:top w:val="none" w:sz="0" w:space="0" w:color="auto"/>
                                            <w:left w:val="none" w:sz="0" w:space="0" w:color="auto"/>
                                            <w:bottom w:val="none" w:sz="0" w:space="0" w:color="auto"/>
                                            <w:right w:val="none" w:sz="0" w:space="0" w:color="auto"/>
                                          </w:divBdr>
                                          <w:divsChild>
                                            <w:div w:id="1466007096">
                                              <w:marLeft w:val="0"/>
                                              <w:marRight w:val="0"/>
                                              <w:marTop w:val="0"/>
                                              <w:marBottom w:val="0"/>
                                              <w:divBdr>
                                                <w:top w:val="none" w:sz="0" w:space="0" w:color="auto"/>
                                                <w:left w:val="none" w:sz="0" w:space="0" w:color="auto"/>
                                                <w:bottom w:val="none" w:sz="0" w:space="0" w:color="auto"/>
                                                <w:right w:val="none" w:sz="0" w:space="0" w:color="auto"/>
                                              </w:divBdr>
                                              <w:divsChild>
                                                <w:div w:id="939676829">
                                                  <w:marLeft w:val="0"/>
                                                  <w:marRight w:val="0"/>
                                                  <w:marTop w:val="0"/>
                                                  <w:marBottom w:val="0"/>
                                                  <w:divBdr>
                                                    <w:top w:val="none" w:sz="0" w:space="0" w:color="auto"/>
                                                    <w:left w:val="none" w:sz="0" w:space="0" w:color="auto"/>
                                                    <w:bottom w:val="none" w:sz="0" w:space="0" w:color="auto"/>
                                                    <w:right w:val="none" w:sz="0" w:space="0" w:color="auto"/>
                                                  </w:divBdr>
                                                  <w:divsChild>
                                                    <w:div w:id="1428497258">
                                                      <w:marLeft w:val="0"/>
                                                      <w:marRight w:val="0"/>
                                                      <w:marTop w:val="0"/>
                                                      <w:marBottom w:val="0"/>
                                                      <w:divBdr>
                                                        <w:top w:val="none" w:sz="0" w:space="0" w:color="auto"/>
                                                        <w:left w:val="none" w:sz="0" w:space="0" w:color="auto"/>
                                                        <w:bottom w:val="none" w:sz="0" w:space="0" w:color="auto"/>
                                                        <w:right w:val="none" w:sz="0" w:space="0" w:color="auto"/>
                                                      </w:divBdr>
                                                      <w:divsChild>
                                                        <w:div w:id="1715959580">
                                                          <w:marLeft w:val="0"/>
                                                          <w:marRight w:val="0"/>
                                                          <w:marTop w:val="0"/>
                                                          <w:marBottom w:val="0"/>
                                                          <w:divBdr>
                                                            <w:top w:val="none" w:sz="0" w:space="0" w:color="auto"/>
                                                            <w:left w:val="none" w:sz="0" w:space="0" w:color="auto"/>
                                                            <w:bottom w:val="none" w:sz="0" w:space="0" w:color="auto"/>
                                                            <w:right w:val="none" w:sz="0" w:space="0" w:color="auto"/>
                                                          </w:divBdr>
                                                          <w:divsChild>
                                                            <w:div w:id="878510216">
                                                              <w:marLeft w:val="0"/>
                                                              <w:marRight w:val="0"/>
                                                              <w:marTop w:val="0"/>
                                                              <w:marBottom w:val="0"/>
                                                              <w:divBdr>
                                                                <w:top w:val="none" w:sz="0" w:space="0" w:color="auto"/>
                                                                <w:left w:val="none" w:sz="0" w:space="0" w:color="auto"/>
                                                                <w:bottom w:val="none" w:sz="0" w:space="0" w:color="auto"/>
                                                                <w:right w:val="none" w:sz="0" w:space="0" w:color="auto"/>
                                                              </w:divBdr>
                                                            </w:div>
                                                          </w:divsChild>
                                                        </w:div>
                                                        <w:div w:id="1554467467">
                                                          <w:marLeft w:val="0"/>
                                                          <w:marRight w:val="0"/>
                                                          <w:marTop w:val="0"/>
                                                          <w:marBottom w:val="0"/>
                                                          <w:divBdr>
                                                            <w:top w:val="none" w:sz="0" w:space="0" w:color="auto"/>
                                                            <w:left w:val="none" w:sz="0" w:space="0" w:color="auto"/>
                                                            <w:bottom w:val="none" w:sz="0" w:space="0" w:color="auto"/>
                                                            <w:right w:val="none" w:sz="0" w:space="0" w:color="auto"/>
                                                          </w:divBdr>
                                                          <w:divsChild>
                                                            <w:div w:id="64482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408681">
                                                  <w:marLeft w:val="0"/>
                                                  <w:marRight w:val="0"/>
                                                  <w:marTop w:val="0"/>
                                                  <w:marBottom w:val="0"/>
                                                  <w:divBdr>
                                                    <w:top w:val="none" w:sz="0" w:space="0" w:color="auto"/>
                                                    <w:left w:val="none" w:sz="0" w:space="0" w:color="auto"/>
                                                    <w:bottom w:val="none" w:sz="0" w:space="0" w:color="auto"/>
                                                    <w:right w:val="none" w:sz="0" w:space="0" w:color="auto"/>
                                                  </w:divBdr>
                                                  <w:divsChild>
                                                    <w:div w:id="1610233727">
                                                      <w:marLeft w:val="0"/>
                                                      <w:marRight w:val="0"/>
                                                      <w:marTop w:val="0"/>
                                                      <w:marBottom w:val="0"/>
                                                      <w:divBdr>
                                                        <w:top w:val="none" w:sz="0" w:space="0" w:color="auto"/>
                                                        <w:left w:val="none" w:sz="0" w:space="0" w:color="auto"/>
                                                        <w:bottom w:val="none" w:sz="0" w:space="0" w:color="auto"/>
                                                        <w:right w:val="none" w:sz="0" w:space="0" w:color="auto"/>
                                                      </w:divBdr>
                                                      <w:divsChild>
                                                        <w:div w:id="1129591485">
                                                          <w:marLeft w:val="0"/>
                                                          <w:marRight w:val="0"/>
                                                          <w:marTop w:val="0"/>
                                                          <w:marBottom w:val="0"/>
                                                          <w:divBdr>
                                                            <w:top w:val="none" w:sz="0" w:space="0" w:color="auto"/>
                                                            <w:left w:val="none" w:sz="0" w:space="0" w:color="auto"/>
                                                            <w:bottom w:val="none" w:sz="0" w:space="0" w:color="auto"/>
                                                            <w:right w:val="none" w:sz="0" w:space="0" w:color="auto"/>
                                                          </w:divBdr>
                                                          <w:divsChild>
                                                            <w:div w:id="475879195">
                                                              <w:marLeft w:val="0"/>
                                                              <w:marRight w:val="0"/>
                                                              <w:marTop w:val="0"/>
                                                              <w:marBottom w:val="0"/>
                                                              <w:divBdr>
                                                                <w:top w:val="none" w:sz="0" w:space="0" w:color="auto"/>
                                                                <w:left w:val="none" w:sz="0" w:space="0" w:color="auto"/>
                                                                <w:bottom w:val="none" w:sz="0" w:space="0" w:color="auto"/>
                                                                <w:right w:val="none" w:sz="0" w:space="0" w:color="auto"/>
                                                              </w:divBdr>
                                                            </w:div>
                                                          </w:divsChild>
                                                        </w:div>
                                                        <w:div w:id="879245759">
                                                          <w:marLeft w:val="0"/>
                                                          <w:marRight w:val="0"/>
                                                          <w:marTop w:val="0"/>
                                                          <w:marBottom w:val="0"/>
                                                          <w:divBdr>
                                                            <w:top w:val="none" w:sz="0" w:space="0" w:color="auto"/>
                                                            <w:left w:val="none" w:sz="0" w:space="0" w:color="auto"/>
                                                            <w:bottom w:val="none" w:sz="0" w:space="0" w:color="auto"/>
                                                            <w:right w:val="none" w:sz="0" w:space="0" w:color="auto"/>
                                                          </w:divBdr>
                                                          <w:divsChild>
                                                            <w:div w:id="63348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237634">
                                                  <w:marLeft w:val="0"/>
                                                  <w:marRight w:val="0"/>
                                                  <w:marTop w:val="0"/>
                                                  <w:marBottom w:val="0"/>
                                                  <w:divBdr>
                                                    <w:top w:val="none" w:sz="0" w:space="0" w:color="auto"/>
                                                    <w:left w:val="none" w:sz="0" w:space="0" w:color="auto"/>
                                                    <w:bottom w:val="none" w:sz="0" w:space="0" w:color="auto"/>
                                                    <w:right w:val="none" w:sz="0" w:space="0" w:color="auto"/>
                                                  </w:divBdr>
                                                  <w:divsChild>
                                                    <w:div w:id="541358804">
                                                      <w:marLeft w:val="0"/>
                                                      <w:marRight w:val="0"/>
                                                      <w:marTop w:val="0"/>
                                                      <w:marBottom w:val="0"/>
                                                      <w:divBdr>
                                                        <w:top w:val="none" w:sz="0" w:space="0" w:color="auto"/>
                                                        <w:left w:val="none" w:sz="0" w:space="0" w:color="auto"/>
                                                        <w:bottom w:val="none" w:sz="0" w:space="0" w:color="auto"/>
                                                        <w:right w:val="none" w:sz="0" w:space="0" w:color="auto"/>
                                                      </w:divBdr>
                                                      <w:divsChild>
                                                        <w:div w:id="1594625202">
                                                          <w:marLeft w:val="0"/>
                                                          <w:marRight w:val="0"/>
                                                          <w:marTop w:val="0"/>
                                                          <w:marBottom w:val="0"/>
                                                          <w:divBdr>
                                                            <w:top w:val="none" w:sz="0" w:space="0" w:color="auto"/>
                                                            <w:left w:val="none" w:sz="0" w:space="0" w:color="auto"/>
                                                            <w:bottom w:val="none" w:sz="0" w:space="0" w:color="auto"/>
                                                            <w:right w:val="none" w:sz="0" w:space="0" w:color="auto"/>
                                                          </w:divBdr>
                                                          <w:divsChild>
                                                            <w:div w:id="1647200390">
                                                              <w:marLeft w:val="0"/>
                                                              <w:marRight w:val="0"/>
                                                              <w:marTop w:val="0"/>
                                                              <w:marBottom w:val="0"/>
                                                              <w:divBdr>
                                                                <w:top w:val="none" w:sz="0" w:space="0" w:color="auto"/>
                                                                <w:left w:val="none" w:sz="0" w:space="0" w:color="auto"/>
                                                                <w:bottom w:val="none" w:sz="0" w:space="0" w:color="auto"/>
                                                                <w:right w:val="none" w:sz="0" w:space="0" w:color="auto"/>
                                                              </w:divBdr>
                                                            </w:div>
                                                          </w:divsChild>
                                                        </w:div>
                                                        <w:div w:id="1338463933">
                                                          <w:marLeft w:val="0"/>
                                                          <w:marRight w:val="0"/>
                                                          <w:marTop w:val="0"/>
                                                          <w:marBottom w:val="0"/>
                                                          <w:divBdr>
                                                            <w:top w:val="none" w:sz="0" w:space="0" w:color="auto"/>
                                                            <w:left w:val="none" w:sz="0" w:space="0" w:color="auto"/>
                                                            <w:bottom w:val="none" w:sz="0" w:space="0" w:color="auto"/>
                                                            <w:right w:val="none" w:sz="0" w:space="0" w:color="auto"/>
                                                          </w:divBdr>
                                                          <w:divsChild>
                                                            <w:div w:id="21701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8522827">
      <w:bodyDiv w:val="1"/>
      <w:marLeft w:val="0"/>
      <w:marRight w:val="0"/>
      <w:marTop w:val="0"/>
      <w:marBottom w:val="0"/>
      <w:divBdr>
        <w:top w:val="none" w:sz="0" w:space="0" w:color="auto"/>
        <w:left w:val="none" w:sz="0" w:space="0" w:color="auto"/>
        <w:bottom w:val="none" w:sz="0" w:space="0" w:color="auto"/>
        <w:right w:val="none" w:sz="0" w:space="0" w:color="auto"/>
      </w:divBdr>
      <w:divsChild>
        <w:div w:id="1119834351">
          <w:marLeft w:val="0"/>
          <w:marRight w:val="0"/>
          <w:marTop w:val="0"/>
          <w:marBottom w:val="0"/>
          <w:divBdr>
            <w:top w:val="none" w:sz="0" w:space="0" w:color="auto"/>
            <w:left w:val="none" w:sz="0" w:space="0" w:color="auto"/>
            <w:bottom w:val="none" w:sz="0" w:space="0" w:color="auto"/>
            <w:right w:val="none" w:sz="0" w:space="0" w:color="auto"/>
          </w:divBdr>
          <w:divsChild>
            <w:div w:id="872572410">
              <w:marLeft w:val="0"/>
              <w:marRight w:val="0"/>
              <w:marTop w:val="0"/>
              <w:marBottom w:val="0"/>
              <w:divBdr>
                <w:top w:val="none" w:sz="0" w:space="0" w:color="auto"/>
                <w:left w:val="none" w:sz="0" w:space="0" w:color="auto"/>
                <w:bottom w:val="none" w:sz="0" w:space="0" w:color="auto"/>
                <w:right w:val="none" w:sz="0" w:space="0" w:color="auto"/>
              </w:divBdr>
              <w:divsChild>
                <w:div w:id="1105226220">
                  <w:marLeft w:val="0"/>
                  <w:marRight w:val="0"/>
                  <w:marTop w:val="0"/>
                  <w:marBottom w:val="0"/>
                  <w:divBdr>
                    <w:top w:val="none" w:sz="0" w:space="0" w:color="auto"/>
                    <w:left w:val="none" w:sz="0" w:space="0" w:color="auto"/>
                    <w:bottom w:val="none" w:sz="0" w:space="0" w:color="auto"/>
                    <w:right w:val="none" w:sz="0" w:space="0" w:color="auto"/>
                  </w:divBdr>
                  <w:divsChild>
                    <w:div w:id="313070415">
                      <w:marLeft w:val="0"/>
                      <w:marRight w:val="0"/>
                      <w:marTop w:val="0"/>
                      <w:marBottom w:val="0"/>
                      <w:divBdr>
                        <w:top w:val="none" w:sz="0" w:space="0" w:color="auto"/>
                        <w:left w:val="none" w:sz="0" w:space="0" w:color="auto"/>
                        <w:bottom w:val="none" w:sz="0" w:space="0" w:color="auto"/>
                        <w:right w:val="none" w:sz="0" w:space="0" w:color="auto"/>
                      </w:divBdr>
                      <w:divsChild>
                        <w:div w:id="126545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tzbetreiber@swm-online.d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864</Words>
  <Characters>5448</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Stadtwerke Mosbach GmbH</Company>
  <LinksUpToDate>false</LinksUpToDate>
  <CharactersWithSpaces>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Dinter</dc:creator>
  <cp:keywords/>
  <dc:description/>
  <cp:lastModifiedBy>Kristina Dinter</cp:lastModifiedBy>
  <cp:revision>2</cp:revision>
  <cp:lastPrinted>2022-02-21T12:27:00Z</cp:lastPrinted>
  <dcterms:created xsi:type="dcterms:W3CDTF">2022-02-23T06:57:00Z</dcterms:created>
  <dcterms:modified xsi:type="dcterms:W3CDTF">2022-02-23T06:57:00Z</dcterms:modified>
</cp:coreProperties>
</file>